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Перед наступлением потепления снова остро встает вопрос езды </w:t>
      </w:r>
      <w:r w:rsidR="00A71EB9">
        <w:rPr>
          <w:rFonts w:ascii="Times New Roman" w:eastAsia="Calibri" w:hAnsi="Times New Roman" w:cs="Times New Roman"/>
          <w:color w:val="000000"/>
          <w:sz w:val="24"/>
          <w:szCs w:val="24"/>
        </w:rPr>
        <w:t>несовершеннолетних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велосипедах, скутерах и мопедах.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ПДД РФ: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движение велосипедистов в возрасте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старше 14 лет </w:t>
      </w:r>
      <w:r>
        <w:rPr>
          <w:rFonts w:ascii="Times New Roman" w:hAnsi="Times New Roman" w:cs="Times New Roman"/>
          <w:sz w:val="24"/>
          <w:szCs w:val="24"/>
        </w:rPr>
        <w:t>по правому краю проезжей части, по обочине, по тротуару.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велосипедистов в возрасте </w:t>
      </w:r>
      <w:r>
        <w:rPr>
          <w:rFonts w:ascii="Times New Roman" w:hAnsi="Times New Roman" w:cs="Times New Roman"/>
          <w:i/>
          <w:sz w:val="24"/>
          <w:szCs w:val="24"/>
        </w:rPr>
        <w:t>от 7 до 14 лет</w:t>
      </w:r>
      <w:r>
        <w:rPr>
          <w:rFonts w:ascii="Times New Roman" w:hAnsi="Times New Roman" w:cs="Times New Roman"/>
          <w:sz w:val="24"/>
          <w:szCs w:val="24"/>
        </w:rPr>
        <w:t xml:space="preserve"> должно осуществляться только по тротуарам, пешеходным дорожкам, а также в пределах пешеходных зон.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велосипедистов в возрасте </w:t>
      </w:r>
      <w:r>
        <w:rPr>
          <w:rFonts w:ascii="Times New Roman" w:hAnsi="Times New Roman" w:cs="Times New Roman"/>
          <w:i/>
          <w:sz w:val="24"/>
          <w:szCs w:val="24"/>
        </w:rPr>
        <w:t>младше 7 лет</w:t>
      </w:r>
      <w:r>
        <w:rPr>
          <w:rFonts w:ascii="Times New Roman" w:hAnsi="Times New Roman" w:cs="Times New Roman"/>
          <w:sz w:val="24"/>
          <w:szCs w:val="24"/>
        </w:rPr>
        <w:t xml:space="preserve"> должно осуществляться только по тротуарам, пешеходным дорожкам, а также в пределах пешеходных зон.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B9">
        <w:rPr>
          <w:rFonts w:ascii="Times New Roman" w:hAnsi="Times New Roman" w:cs="Times New Roman"/>
          <w:b/>
          <w:i/>
          <w:sz w:val="24"/>
          <w:szCs w:val="24"/>
        </w:rPr>
        <w:t>Велосипедистам и водителям мопедов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1EB9">
        <w:rPr>
          <w:rFonts w:ascii="Times New Roman" w:hAnsi="Times New Roman" w:cs="Times New Roman"/>
          <w:b/>
          <w:i/>
          <w:sz w:val="24"/>
          <w:szCs w:val="24"/>
          <w:u w:val="single"/>
        </w:rPr>
        <w:t>запрещается:</w:t>
      </w:r>
    </w:p>
    <w:p w:rsidR="00517E82" w:rsidRDefault="00517E82" w:rsidP="00517E82">
      <w:pPr>
        <w:pStyle w:val="1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управлять велосипедом, мопедом, не держась за руль хотя бы одной рукой;</w:t>
      </w:r>
    </w:p>
    <w:p w:rsidR="00517E82" w:rsidRDefault="00517E82" w:rsidP="00517E82">
      <w:pPr>
        <w:pStyle w:val="1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517E82" w:rsidRDefault="00517E82" w:rsidP="00517E82">
      <w:pPr>
        <w:pStyle w:val="1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перевозить пассажиров, если это не предусмотрено конструкцией транспортного средства; </w:t>
      </w:r>
    </w:p>
    <w:p w:rsidR="00517E82" w:rsidRDefault="00517E82" w:rsidP="00517E82">
      <w:pPr>
        <w:pStyle w:val="1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перевозить детей до 7 лет при отсутствии специально оборудованных для них мест; (это касается родителей, перевозящих детей)</w:t>
      </w:r>
    </w:p>
    <w:p w:rsidR="00517E82" w:rsidRDefault="00517E82" w:rsidP="00517E82">
      <w:pPr>
        <w:pStyle w:val="1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517E82" w:rsidRDefault="00517E82" w:rsidP="00517E82">
      <w:pPr>
        <w:pStyle w:val="1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двигаться по дороге без застегнутого мотошлема (для водителей мопедов).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Мопедом и скутером с объемом двигателя до 50 куб. см могут управлять водители, достигшие 16-летнего возраста и имеющие водительское удостоверение категории «М».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водителям мопедов предъявляются следующие требования:</w:t>
      </w:r>
    </w:p>
    <w:p w:rsidR="00517E82" w:rsidRDefault="00517E82" w:rsidP="00517E82">
      <w:pPr>
        <w:pStyle w:val="1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Водители мопедов должны двигаться по правому краю проезжей части.</w:t>
      </w:r>
    </w:p>
    <w:p w:rsidR="00517E82" w:rsidRDefault="00517E82" w:rsidP="00517E82">
      <w:pPr>
        <w:pStyle w:val="1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движение водителей мопедов по обочине, если это не создает помех пешеходам.</w:t>
      </w:r>
    </w:p>
    <w:p w:rsidR="00517E82" w:rsidRDefault="00517E82" w:rsidP="00517E82">
      <w:pPr>
        <w:pStyle w:val="1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ГИБДД имеют право оформить материалы в соответствии со ст. 23.2 КоАП РФ дела об административных правонарушениях в отношении несовершеннолетних в возрасте от 16 до 18 лет в области дорожного движения, которые могут быть направлены на рассмотрение в комиссию по делам несовершеннолетних и защите их прав.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ПДД при управлении велосипедами, мопедами лицами, достигшими 16 лет, установлена ответственность на основании ч. 2 и 3 ст. 12.29 и ст. 12.30 Кодекса Российской Федерации об административных правонарушениях (далее - КоАП РФ).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12.29. Нарушение Правил дорожного движения пешеходом или иным лицом, участвующим в процессе дорожного движения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ч. 2. Нарушение Правил дорожного движения лицом, управляющим мопедом, велосипедом, либо возчиком или другим лицом, непосредственно участвующим в процессе дорожного движения (за исключением лиц, указанных в части 1 настоящей статьи, а также водителя механического транспортного средства), -</w:t>
      </w:r>
    </w:p>
    <w:p w:rsidR="00517E82" w:rsidRPr="00A71EB9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EB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влечет наложение административного штрафа в размере восьмисот рублей.</w:t>
      </w:r>
      <w:bookmarkStart w:id="0" w:name="_GoBack"/>
      <w:bookmarkEnd w:id="0"/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ч. 3. Нарушение Правил дорожного движения лицами, указанными в части 2 настоящей статьи, совершенное в состоянии опьянения, -</w:t>
      </w:r>
    </w:p>
    <w:p w:rsidR="00517E82" w:rsidRPr="00A71EB9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EB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влечет наложение административного штрафа в размере от одной тысячи до одной тысячи пятисот рублей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случаях обнаружения сотрудником ГИБДД признаков правонарушения, предусмотренного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ст. 5.35 КоАП РФ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</w:t>
      </w:r>
      <w:r>
        <w:rPr>
          <w:rFonts w:ascii="Times New Roman" w:hAnsi="Times New Roman" w:cs="Times New Roman"/>
          <w:sz w:val="24"/>
          <w:szCs w:val="24"/>
        </w:rPr>
        <w:t xml:space="preserve">, к примеру, если ребенок, не имея права управления мопедом или скутером, им управлял, направляется рапорт в ПДН, где решается вопрос о привлечении родителей по </w:t>
      </w:r>
      <w:r>
        <w:rPr>
          <w:rFonts w:ascii="Times New Roman" w:hAnsi="Times New Roman" w:cs="Times New Roman"/>
          <w:b/>
          <w:bCs/>
          <w:sz w:val="24"/>
          <w:szCs w:val="24"/>
        </w:rPr>
        <w:t>ст. 5.35 КоАП РФ.</w:t>
      </w:r>
    </w:p>
    <w:p w:rsidR="00517E82" w:rsidRDefault="00517E82" w:rsidP="00517E82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E82" w:rsidRPr="00517E82" w:rsidRDefault="00517E82" w:rsidP="00517E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17E82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студенты</w:t>
      </w:r>
      <w:r w:rsidRPr="00517E82">
        <w:rPr>
          <w:rFonts w:ascii="Times New Roman" w:hAnsi="Times New Roman"/>
          <w:sz w:val="28"/>
          <w:szCs w:val="28"/>
        </w:rPr>
        <w:t>!</w:t>
      </w:r>
    </w:p>
    <w:p w:rsidR="00517E82" w:rsidRPr="00517E82" w:rsidRDefault="00517E82" w:rsidP="00517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E82">
        <w:rPr>
          <w:rFonts w:ascii="Times New Roman" w:hAnsi="Times New Roman"/>
          <w:sz w:val="28"/>
          <w:szCs w:val="28"/>
        </w:rPr>
        <w:t>ОГИБДД ОМВД России по Сыктывдинскому району просит граждан проявить бдительность – сообщать о фактах управления транспортными средствами водителями, находящимися в состоянии опьянения, иных грубых нарушениях Правил дорожного движения, неудовлетворительном состоянии автодорог, дорожных сооружений, технических средств организации дорожного движения, средствах по телефону: 8(82130) 7-12-05. Главное сообщить цвет, модель и государственный номер транспортного средства, место нахождения нарушителя, направление движения.</w:t>
      </w:r>
    </w:p>
    <w:p w:rsidR="00517E82" w:rsidRPr="00517E82" w:rsidRDefault="00517E82" w:rsidP="00517E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7E82">
        <w:rPr>
          <w:rFonts w:ascii="Times New Roman" w:hAnsi="Times New Roman"/>
          <w:sz w:val="28"/>
          <w:szCs w:val="28"/>
        </w:rPr>
        <w:t>Также Вы можете приносить фото-, видеоматериалы о фактах нарушения Правил дорожного движения со стороны участников дорожного движения, наличии технически неисправных и брошенных транспортных средствах, иных помех, создающих угрозу безопасности дорожного движения, а также о разыскиваемых транспортных средствах по адресу: с. Выльгорт, Сысольское шоссе, 3 а. Главное требование к таким материалам – это своевременность и четкость изображения, наличие в материалах времени и даты.</w:t>
      </w:r>
    </w:p>
    <w:p w:rsidR="00B8232D" w:rsidRPr="00B8232D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8232D" w:rsidRPr="00B8232D" w:rsidRDefault="00B8232D" w:rsidP="00B8232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232D">
        <w:rPr>
          <w:rFonts w:ascii="Times New Roman" w:eastAsia="Times New Roman" w:hAnsi="Times New Roman"/>
          <w:sz w:val="28"/>
          <w:szCs w:val="28"/>
          <w:lang w:eastAsia="ar-SA"/>
        </w:rPr>
        <w:t>Уважаемые жители Сыктывдинского района!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Как показывает практика, в летний период значительно возрастает количество регистрируемых хищений велосипедов, детских колясок и другого имущества. Зачастую основной причиной, способствующей совершению данных преступлений становится беспечность самих владельцев данного имущества.  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 xml:space="preserve">     Основной причиной совершения данного вида преступлений является безответственное отношение граждан к сохранности своего имущества, оставление велосипедов (детских колясок) во дворах, подъездах домов, магазинов без присмотра. По статистике чаще всего указанное имущество воруют путем свободного доступа. Для злоумышленников не являются препятствием и стены. Воры проникают в сараи, гаражи, подвалы и подъезды домов, откуда и крадут имущество. Владельцам не помогают даже современные средства защиты от злоумышленников. Противоугонные замки и железные тросики без особого труда перекусываются специальными инструментами. 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В связи с этим ОМВД России по Сыктывдинскому району рекомендует владельцам двухколесных «железных коней», детских колясок и другого имущества не оставлять их без присмотра в подъездах домов, на улицах, около магазинов и в других общественных местах и просит обратить внимание на ряд рекомендаций, соблюдение которых позволит избежать </w:t>
      </w: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совершения преступления в отношении Вашего имущества и окажет существенную помощь полиции, если хищение уже совершено: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>1. Не оставляйте без присмотра свое имущество во дворах, на лестничных площадках, у магазинов и в других общественных местах.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>2. Используйте только качественные противоугонные замки и тросики. Дешёвые изделия низкого качества легко устраняются специальным инструментом. При этом необходимо иметь в виду, что никакие противоугонные устройства не дают 100% гарантии от хищения.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 xml:space="preserve">3. Не давайте прокатиться на Вашем велосипеде, самокате, роликовых коньках малознакомым и незнакомым людям. 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 xml:space="preserve">4. Обеспечьте достаточную техническую </w:t>
      </w:r>
      <w:proofErr w:type="spellStart"/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>укреплённость</w:t>
      </w:r>
      <w:proofErr w:type="spellEnd"/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мест постоянного хранения Вашего имущества (гаражей, сараев, кладовых, дачных домиков и т.д.).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>5. При покупке нового велосипеда, детской коляски и т.д. обязательно сохраняйте паспорт, в котором указан номер рамы велосипеда или другие установочные данные необходимые в случае хищения Вашего имущества, либо сохраняйте данную информацию другим способом. Если велосипед и т.д. не новые и паспорт утерян, перепишите номер ра</w:t>
      </w:r>
      <w:r w:rsidR="00A71EB9">
        <w:rPr>
          <w:rFonts w:ascii="Times New Roman" w:eastAsia="Times New Roman" w:hAnsi="Times New Roman"/>
          <w:sz w:val="28"/>
          <w:szCs w:val="28"/>
          <w:lang w:eastAsia="ar-SA"/>
        </w:rPr>
        <w:t>мы и другие установочные данные</w:t>
      </w: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 xml:space="preserve"> на лист бумаги и храните его в надёжном месте, т.к. данная информация может оказать существенную помощь полиции в розыске и привлечении к уголовной ответственности преступников.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>6. Пожалуйста, отнеситесь с пониманием к сотрудникам полиции, осуществляющим проверку Вашего имущества (велосипедов, детских колясок и др.) на улице. Проведение таких мероприятий позволяет формировать банк данных владельцев указанного имущества и оказывает существенную помощь в розыске и изобличении преступников.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>7. Обращайте внимание на лиц, пытающихся снять противоугонные устройства на улице при помощи технических средств. С большой долей вероятности эти лица являются злоумышленниками. Ваша активная гражданская позиция и своевременное обращение в полицию поможет предотвратить преступление.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Помните: сохранность Вашего имущества в Ваших руках.</w:t>
      </w: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8232D" w:rsidRPr="00421100" w:rsidRDefault="00B8232D" w:rsidP="00B8232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Информацию о подозрительных действиях каких-либо лиц, Вы можете передать по телефонам: </w:t>
      </w:r>
    </w:p>
    <w:p w:rsidR="00B8232D" w:rsidRPr="00421100" w:rsidRDefault="00B8232D" w:rsidP="00B8232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Телефон доверия МВД по Республике Коми 28-29-50, 21-66-35.</w:t>
      </w:r>
    </w:p>
    <w:p w:rsidR="00B8232D" w:rsidRPr="00421100" w:rsidRDefault="00B8232D" w:rsidP="00B8232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>Дежурная часть ОМВД России по Сыктывдинскому району: 7-12-05, 7-92-51, 7-92-52, «02».</w:t>
      </w:r>
    </w:p>
    <w:p w:rsidR="00B8232D" w:rsidRPr="00421100" w:rsidRDefault="00B8232D" w:rsidP="00B8232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1100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B92976" w:rsidRPr="00421100" w:rsidRDefault="00B92976">
      <w:pPr>
        <w:rPr>
          <w:sz w:val="28"/>
          <w:szCs w:val="28"/>
        </w:rPr>
      </w:pPr>
    </w:p>
    <w:sectPr w:rsidR="00B92976" w:rsidRPr="0042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F0"/>
    <w:rsid w:val="003A09F0"/>
    <w:rsid w:val="003E51E9"/>
    <w:rsid w:val="00421100"/>
    <w:rsid w:val="00517E82"/>
    <w:rsid w:val="006D582E"/>
    <w:rsid w:val="00813F68"/>
    <w:rsid w:val="00A71EB9"/>
    <w:rsid w:val="00B8232D"/>
    <w:rsid w:val="00B92976"/>
    <w:rsid w:val="00C7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CDE08-ED30-405F-A8E2-D275C4B9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7E82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3">
    <w:name w:val="No Spacing"/>
    <w:uiPriority w:val="1"/>
    <w:qFormat/>
    <w:rsid w:val="00517E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10А</cp:lastModifiedBy>
  <cp:revision>5</cp:revision>
  <dcterms:created xsi:type="dcterms:W3CDTF">2017-05-16T06:56:00Z</dcterms:created>
  <dcterms:modified xsi:type="dcterms:W3CDTF">2017-05-17T14:02:00Z</dcterms:modified>
</cp:coreProperties>
</file>