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F" w:rsidRPr="00C8246F" w:rsidRDefault="00C8246F" w:rsidP="009F57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ПРАВИЛЬНО ОФОРМИТЬ КОНТРОЛЬНУЮ РАБОТУ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в техникуме при заочной форме обучения является лабораторно-экзаменационная сессия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2 раза в год по 20</w:t>
      </w:r>
      <w:r w:rsidR="009F5729"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дней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весь комплекс лабораторно-практических работ, теоретического обучения и оценочных мероприятий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ериодичность и сроки проведения сессии устанавливаются в графике учебного процесса. </w:t>
      </w:r>
    </w:p>
    <w:p w:rsid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межсессионный период выполняются домашние контрольные работы.</w:t>
      </w:r>
      <w:r w:rsidR="00FF6DE0"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проверки и оценки усвоенных знаний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информации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форм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изучения предметного программного материала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расширению и углублению, приобретенного опыта работы со специальной литературой.</w:t>
      </w:r>
    </w:p>
    <w:p w:rsidR="000A4C0E" w:rsidRPr="000A4C0E" w:rsidRDefault="00C513DA" w:rsidP="000A4C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23332"/>
          <w:sz w:val="24"/>
          <w:szCs w:val="24"/>
          <w:lang w:eastAsia="ru-RU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процессе изучения определённо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раздела студент встретился с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трудностями, то ему следует обратиться 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разъяснением к преподавателю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техникума через электронную почту заочного отделения</w:t>
      </w:r>
      <w:r w:rsidR="000A4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0A4C0E" w:rsidRPr="007F57D7">
          <w:rPr>
            <w:rStyle w:val="a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pochta_zao_ot@mail.ru</w:t>
        </w:r>
      </w:hyperlink>
      <w:r w:rsidR="000A4C0E" w:rsidRPr="007F57D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="000A4C0E">
        <w:rPr>
          <w:rFonts w:ascii="Times New Roman" w:eastAsia="Times New Roman" w:hAnsi="Times New Roman" w:cs="Times New Roman"/>
          <w:color w:val="323332"/>
          <w:sz w:val="24"/>
          <w:szCs w:val="24"/>
          <w:lang w:eastAsia="ru-RU"/>
        </w:rPr>
        <w:t xml:space="preserve"> </w:t>
      </w:r>
    </w:p>
    <w:p w:rsidR="00C513DA" w:rsidRDefault="00C513DA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запросе необходимо указать вопросы, в которых</w:t>
      </w:r>
      <w:r w:rsidR="001F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не может самостоятельно разобраться, учебник и его автора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57D7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домашняя контрольная работа в основном носит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реферативный характер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68E3" w:rsidRPr="00FF6DE0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домашней контрольной работы должен составлять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12 –15 страниц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 текста.</w:t>
      </w:r>
      <w:r w:rsidR="007F57D7" w:rsidRPr="007F57D7">
        <w:t xml:space="preserve"> </w:t>
      </w:r>
    </w:p>
    <w:p w:rsidR="007D68E3" w:rsidRP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должен быть распечатан на компьютере на одной стороне стандартного листа. Формат бумаги А</w:t>
      </w:r>
      <w:proofErr w:type="gramStart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 х 297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размер шрифта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Times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New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Roman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1</w:t>
      </w:r>
      <w:r w:rsidR="000A4C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1,5 интервал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Выравнивание текста производится по ширине страницы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 – обычные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нумеруются (т. е. Содержание - это стр. 2)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</w:t>
      </w:r>
      <w:r w:rsidR="0051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(№ зада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формулировка вопроса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1. Атомно-кристаллическое  строение  металлов.  Виды  кристаллических  решёток,  вычертить  схемы.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6. Химические,  физические  и  технологические  свойства  металлов.  Характеристика  свойств.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14. Определение  твёрдости  металлов  методами  Бринелля  и  </w:t>
      </w:r>
      <w:proofErr w:type="spellStart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Роквелла</w:t>
      </w:r>
      <w:proofErr w:type="spellEnd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p w:rsidR="00FF6DE0" w:rsidRDefault="00FF6DE0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 стр.</w:t>
      </w:r>
      <w:r w:rsid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и далее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часть. Раскрытие задания начинается с новой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и формулировки вопроса, независимо от того, сколько места пустого осталось на предыдущей стр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анице (</w:t>
      </w: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теоретической части приветствуются ссылки на источники, они указываются в тексте в квадратных скобках, через запятую указывается страница [5, с. 252], а также ссылки с пояснениями внизу страницы</w:t>
      </w:r>
      <w:r w:rsidR="009F57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).</w:t>
      </w:r>
    </w:p>
    <w:p w:rsidR="00A87C97" w:rsidRPr="00A87C97" w:rsidRDefault="00A87C97" w:rsidP="004741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A87C97">
        <w:rPr>
          <w:color w:val="000000"/>
        </w:rPr>
        <w:t xml:space="preserve">Заголовки разделов выделяются </w:t>
      </w:r>
      <w:r w:rsidR="000A4C0E">
        <w:rPr>
          <w:color w:val="000000"/>
        </w:rPr>
        <w:t>заглавными буквами</w:t>
      </w:r>
      <w:r w:rsidRPr="00A87C97">
        <w:rPr>
          <w:color w:val="000000"/>
        </w:rPr>
        <w:t>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71060E" w:rsidRDefault="0071060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контрольная работа дополняется таблиц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рисунками, 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729" w:rsidRPr="00545009" w:rsidRDefault="009F5729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Таблица 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Допускаемые моменты прокручивания коленчатых валов дизелей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3402"/>
      </w:tblGrid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Марка дизеля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 xml:space="preserve">Величина момента, </w:t>
            </w:r>
            <w:proofErr w:type="spellStart"/>
            <w:r w:rsidRPr="00545009">
              <w:rPr>
                <w:rFonts w:ascii="Times New Roman" w:hAnsi="Times New Roman" w:cs="Times New Roman"/>
              </w:rPr>
              <w:t>Н·м</w:t>
            </w:r>
            <w:proofErr w:type="spellEnd"/>
            <w:r w:rsidRPr="005450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5009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545009">
              <w:rPr>
                <w:rFonts w:ascii="Times New Roman" w:hAnsi="Times New Roman" w:cs="Times New Roman"/>
              </w:rPr>
              <w:t>)</w:t>
            </w:r>
          </w:p>
        </w:tc>
      </w:tr>
      <w:tr w:rsidR="009F5729" w:rsidRPr="00545009" w:rsidTr="00545009">
        <w:trPr>
          <w:trHeight w:val="175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ЯМЗ-238НБ, ЯМЗ-240Б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80…100 (8…10)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-62,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-64,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-66,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-17,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-18,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-19,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-21,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Д-240, Д-241, Д-241Л, Д-260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</w:tbl>
    <w:p w:rsid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Устройство типичного обкаточно-тормозного стенда представлено на рисунке 3.</w:t>
      </w:r>
    </w:p>
    <w:p w:rsidR="00545009" w:rsidRDefault="00545009" w:rsidP="005450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10075" cy="183877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Рисунок 3. Обкаточно-тормозной стенд КИ-5540:</w:t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4C0E">
        <w:rPr>
          <w:rFonts w:ascii="Times New Roman" w:hAnsi="Times New Roman" w:cs="Times New Roman"/>
          <w:sz w:val="24"/>
          <w:szCs w:val="24"/>
          <w:highlight w:val="white"/>
        </w:rPr>
        <w:t>1 -</w:t>
      </w:r>
      <w:r w:rsidRPr="00545009">
        <w:rPr>
          <w:sz w:val="24"/>
          <w:szCs w:val="24"/>
          <w:highlight w:val="white"/>
        </w:rPr>
        <w:t xml:space="preserve"> </w:t>
      </w:r>
      <w:proofErr w:type="spellStart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электрошкаф</w:t>
      </w:r>
      <w:proofErr w:type="spellEnd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 xml:space="preserve">; 2 - пульт контрольных приборов; 3 - двигатель-тормоз с весовым механизмом; 4 – испытываемый двигатель; 5 – регулировочный реостат. </w:t>
      </w:r>
    </w:p>
    <w:p w:rsidR="00C8246F" w:rsidRPr="00C8246F" w:rsidRDefault="00C513DA" w:rsidP="000A4C0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контрольной работы оформляется 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C4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3022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списка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нормативно-правовая литература, затем книги и учебники, потом статьи и остальное. Всё это указывается в алфавитном порядке согласно иерархии.</w:t>
      </w:r>
    </w:p>
    <w:p w:rsidR="00C8246F" w:rsidRPr="00C8246F" w:rsidRDefault="000A4C0E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Иванов И. И. Экономическая теория. Учебник. 6-е изд. </w:t>
      </w:r>
      <w:proofErr w:type="gramStart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</w:t>
      </w:r>
      <w:proofErr w:type="gramEnd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Омега-Л, 2007 – 570 с.</w:t>
      </w:r>
    </w:p>
    <w:p w:rsidR="00C8246F" w:rsidRDefault="00C8246F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Петрова И. В. Безработица и социальное обеспечение. Статья. "Экономика и жизнь", 2008, № 4, с. 5-11</w:t>
      </w:r>
    </w:p>
    <w:p w:rsidR="007F57D7" w:rsidRPr="007F57D7" w:rsidRDefault="007F57D7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</w:t>
      </w:r>
      <w:r w:rsidR="0056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порядк</w:t>
      </w:r>
      <w:r w:rsidR="005644C8">
        <w:rPr>
          <w:rFonts w:ascii="Times New Roman" w:hAnsi="Times New Roman"/>
          <w:sz w:val="24"/>
          <w:szCs w:val="24"/>
        </w:rPr>
        <w:t>е</w:t>
      </w:r>
      <w:r w:rsidRPr="00FF5388">
        <w:rPr>
          <w:rFonts w:ascii="Times New Roman" w:hAnsi="Times New Roman"/>
          <w:sz w:val="24"/>
          <w:szCs w:val="24"/>
        </w:rPr>
        <w:t xml:space="preserve"> оформления текстовой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смотри </w:t>
      </w:r>
      <w:hyperlink r:id="rId8" w:tgtFrame="_blank" w:tooltip="Открыть в новой вкладке" w:history="1">
        <w:r w:rsidRPr="007F57D7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oforml_vkr.docx</w:t>
        </w:r>
      </w:hyperlink>
      <w:r w:rsidRPr="007F57D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FB1BDF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рецензии преподавателя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6D14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оставить одну чистую страницу.</w:t>
      </w:r>
    </w:p>
    <w:p w:rsidR="00FB1BDF" w:rsidRDefault="00FB1B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3316" w:rsidRPr="00A055A4" w:rsidRDefault="00513316" w:rsidP="00A055A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(Приложение 1)</w:t>
      </w:r>
    </w:p>
    <w:p w:rsidR="00FB1BDF" w:rsidRPr="00A055A4" w:rsidRDefault="00FB1BDF" w:rsidP="00A055A4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055A4">
        <w:rPr>
          <w:rFonts w:ascii="Times New Roman" w:hAnsi="Times New Roman" w:cs="Times New Roman"/>
          <w:b w:val="0"/>
          <w:color w:val="auto"/>
        </w:rPr>
        <w:t>Министерство образования</w:t>
      </w:r>
      <w:r w:rsidR="007D19CF" w:rsidRPr="00A055A4">
        <w:rPr>
          <w:rFonts w:ascii="Times New Roman" w:hAnsi="Times New Roman" w:cs="Times New Roman"/>
          <w:b w:val="0"/>
          <w:color w:val="auto"/>
        </w:rPr>
        <w:t xml:space="preserve">, науки </w:t>
      </w:r>
      <w:r w:rsidRPr="00A055A4">
        <w:rPr>
          <w:rFonts w:ascii="Times New Roman" w:hAnsi="Times New Roman" w:cs="Times New Roman"/>
          <w:b w:val="0"/>
          <w:color w:val="auto"/>
        </w:rPr>
        <w:t>и молодёжной политики Республики Коми</w:t>
      </w:r>
    </w:p>
    <w:p w:rsidR="00FB1BDF" w:rsidRPr="00A055A4" w:rsidRDefault="00FB1BDF" w:rsidP="00A05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5A4">
        <w:rPr>
          <w:rFonts w:ascii="Times New Roman" w:hAnsi="Times New Roman" w:cs="Times New Roman"/>
          <w:sz w:val="28"/>
          <w:szCs w:val="28"/>
        </w:rPr>
        <w:t>ГПОУ «Коми республиканский агропромышленный техникум»</w:t>
      </w:r>
    </w:p>
    <w:p w:rsidR="00FB1BDF" w:rsidRPr="00A055A4" w:rsidRDefault="00FB1BDF" w:rsidP="00A05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A055A4" w:rsidRDefault="00FB1BDF" w:rsidP="00A05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A055A4" w:rsidRDefault="00FB1BDF" w:rsidP="00A055A4">
      <w:pPr>
        <w:pStyle w:val="3"/>
        <w:tabs>
          <w:tab w:val="left" w:pos="0"/>
        </w:tabs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A055A4">
        <w:rPr>
          <w:b w:val="0"/>
          <w:sz w:val="28"/>
          <w:szCs w:val="28"/>
        </w:rPr>
        <w:t xml:space="preserve">Специальность </w:t>
      </w:r>
      <w:r w:rsidR="00A055A4">
        <w:rPr>
          <w:b w:val="0"/>
          <w:sz w:val="28"/>
          <w:szCs w:val="28"/>
        </w:rPr>
        <w:t>23.02.03 Техническое обслуживание и ремонт автомобильного транспорта</w:t>
      </w:r>
    </w:p>
    <w:p w:rsidR="00FB1BDF" w:rsidRPr="00A055A4" w:rsidRDefault="00FB1BDF" w:rsidP="00A05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A055A4" w:rsidRDefault="00FB1BDF" w:rsidP="00A05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5A4" w:rsidRPr="00A055A4" w:rsidRDefault="00A055A4" w:rsidP="00FB1BDF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1BDF" w:rsidRPr="00A055A4" w:rsidRDefault="00FB1BDF" w:rsidP="00FB1BDF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055A4">
        <w:rPr>
          <w:rFonts w:ascii="Times New Roman" w:hAnsi="Times New Roman" w:cs="Times New Roman"/>
          <w:color w:val="auto"/>
          <w:sz w:val="40"/>
          <w:szCs w:val="40"/>
        </w:rPr>
        <w:t>КОНТРОЛЬНАЯ РАБОТА</w:t>
      </w:r>
      <w:bookmarkStart w:id="0" w:name="_GoBack"/>
      <w:bookmarkEnd w:id="0"/>
    </w:p>
    <w:p w:rsidR="00FB1BDF" w:rsidRPr="00A055A4" w:rsidRDefault="00FB1BDF" w:rsidP="00A05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rPr>
          <w:i/>
          <w:szCs w:val="28"/>
        </w:rPr>
      </w:pPr>
      <w:r w:rsidRPr="00A055A4">
        <w:rPr>
          <w:szCs w:val="28"/>
        </w:rPr>
        <w:t>По дисциплине</w:t>
      </w:r>
      <w:r w:rsidRPr="00A055A4">
        <w:rPr>
          <w:i/>
          <w:szCs w:val="28"/>
        </w:rPr>
        <w:t>: «_________»</w:t>
      </w: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right"/>
        <w:rPr>
          <w:szCs w:val="28"/>
        </w:rPr>
      </w:pPr>
      <w:r w:rsidRPr="00A055A4">
        <w:rPr>
          <w:szCs w:val="28"/>
        </w:rPr>
        <w:t>Выполнил (а):</w:t>
      </w:r>
    </w:p>
    <w:p w:rsidR="00FB1BDF" w:rsidRPr="00A055A4" w:rsidRDefault="00FB1BDF" w:rsidP="00A055A4">
      <w:pPr>
        <w:pStyle w:val="a6"/>
        <w:spacing w:line="276" w:lineRule="auto"/>
        <w:ind w:left="3600" w:right="184"/>
        <w:jc w:val="right"/>
        <w:rPr>
          <w:szCs w:val="28"/>
        </w:rPr>
      </w:pPr>
      <w:r w:rsidRPr="00A055A4">
        <w:rPr>
          <w:szCs w:val="28"/>
        </w:rPr>
        <w:t xml:space="preserve">студент </w:t>
      </w:r>
      <w:r w:rsidR="00A055A4">
        <w:rPr>
          <w:szCs w:val="28"/>
        </w:rPr>
        <w:t>3</w:t>
      </w:r>
      <w:r w:rsidRPr="00A055A4">
        <w:rPr>
          <w:szCs w:val="28"/>
        </w:rPr>
        <w:t xml:space="preserve"> курса заочного отделения </w:t>
      </w:r>
    </w:p>
    <w:p w:rsidR="00FB1BDF" w:rsidRPr="00A055A4" w:rsidRDefault="00FB1BDF" w:rsidP="00A055A4">
      <w:pPr>
        <w:pStyle w:val="a6"/>
        <w:spacing w:line="276" w:lineRule="auto"/>
        <w:ind w:left="3600" w:right="184"/>
        <w:jc w:val="right"/>
        <w:rPr>
          <w:szCs w:val="28"/>
        </w:rPr>
      </w:pPr>
      <w:r w:rsidRPr="00A055A4">
        <w:rPr>
          <w:szCs w:val="28"/>
        </w:rPr>
        <w:t>_______________________________</w:t>
      </w:r>
    </w:p>
    <w:p w:rsidR="00FB1BDF" w:rsidRPr="00A055A4" w:rsidRDefault="00FB1BDF" w:rsidP="00A055A4">
      <w:pPr>
        <w:pStyle w:val="a6"/>
        <w:spacing w:line="276" w:lineRule="auto"/>
        <w:ind w:left="3540" w:right="184"/>
        <w:jc w:val="right"/>
        <w:rPr>
          <w:i/>
          <w:szCs w:val="28"/>
        </w:rPr>
      </w:pPr>
      <w:r w:rsidRPr="00A055A4">
        <w:rPr>
          <w:i/>
          <w:szCs w:val="28"/>
        </w:rPr>
        <w:t>Шифр __________</w:t>
      </w: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A055A4" w:rsidRDefault="00FB1BDF" w:rsidP="00A055A4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FB1BDF" w:rsidRDefault="00FB1BDF" w:rsidP="00FB1BDF">
      <w:pPr>
        <w:pStyle w:val="a6"/>
        <w:ind w:right="184"/>
        <w:jc w:val="left"/>
      </w:pPr>
    </w:p>
    <w:sectPr w:rsidR="00FB1BDF" w:rsidRPr="00FB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2B0"/>
    <w:multiLevelType w:val="hybridMultilevel"/>
    <w:tmpl w:val="B3020704"/>
    <w:lvl w:ilvl="0" w:tplc="65585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7307A"/>
    <w:multiLevelType w:val="multilevel"/>
    <w:tmpl w:val="0DB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A1928"/>
    <w:multiLevelType w:val="multilevel"/>
    <w:tmpl w:val="82A0C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E5E"/>
    <w:multiLevelType w:val="multilevel"/>
    <w:tmpl w:val="262A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E57E0"/>
    <w:multiLevelType w:val="hybridMultilevel"/>
    <w:tmpl w:val="DC567D66"/>
    <w:lvl w:ilvl="0" w:tplc="4754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F"/>
    <w:rsid w:val="000A4C0E"/>
    <w:rsid w:val="001F1E8A"/>
    <w:rsid w:val="002B6D14"/>
    <w:rsid w:val="0047418E"/>
    <w:rsid w:val="00513316"/>
    <w:rsid w:val="00545009"/>
    <w:rsid w:val="005644C8"/>
    <w:rsid w:val="0071060E"/>
    <w:rsid w:val="007D19CF"/>
    <w:rsid w:val="007D68E3"/>
    <w:rsid w:val="007F57D7"/>
    <w:rsid w:val="007F5AA4"/>
    <w:rsid w:val="009D0DF6"/>
    <w:rsid w:val="009F5729"/>
    <w:rsid w:val="00A055A4"/>
    <w:rsid w:val="00A87C97"/>
    <w:rsid w:val="00C43022"/>
    <w:rsid w:val="00C513DA"/>
    <w:rsid w:val="00C8246F"/>
    <w:rsid w:val="00FB1BDF"/>
    <w:rsid w:val="00FB260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lo17.datacloudmail.ru/weblink/view/2hS1/vjLZvXB6D?etag=225F8653E50A5D8BA56C8ACD65EEB99935133CBC&amp;key=2ee03c4d13f8fbb4e6a5cabc7f658dfe12596d9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zao_o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10</cp:revision>
  <dcterms:created xsi:type="dcterms:W3CDTF">2016-09-12T05:13:00Z</dcterms:created>
  <dcterms:modified xsi:type="dcterms:W3CDTF">2018-06-28T08:35:00Z</dcterms:modified>
</cp:coreProperties>
</file>