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AA" w:rsidRPr="0089269D" w:rsidRDefault="00FF7DAA" w:rsidP="00253C11">
      <w:pPr>
        <w:jc w:val="center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Министерство образования Республики Коми</w:t>
      </w:r>
    </w:p>
    <w:p w:rsidR="00FF7DAA" w:rsidRPr="0089269D" w:rsidRDefault="00FF7DAA" w:rsidP="00253C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FF7DAA" w:rsidRPr="0089269D" w:rsidRDefault="00FF7DAA" w:rsidP="00253C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 xml:space="preserve"> «Коми республиканский агропромышленный техникум»</w:t>
      </w:r>
    </w:p>
    <w:p w:rsidR="00FF7DAA" w:rsidRPr="0089269D" w:rsidRDefault="00FF7DAA" w:rsidP="00253C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(ГПОУ КРАПТ)</w:t>
      </w:r>
    </w:p>
    <w:p w:rsidR="00FF7DAA" w:rsidRPr="0089269D" w:rsidRDefault="00FF7DAA" w:rsidP="00253C11">
      <w:pPr>
        <w:jc w:val="center"/>
        <w:rPr>
          <w:rFonts w:ascii="Times New Roman" w:hAnsi="Times New Roman"/>
        </w:rPr>
      </w:pPr>
    </w:p>
    <w:p w:rsidR="00FF7DAA" w:rsidRPr="0089269D" w:rsidRDefault="00FF7DAA" w:rsidP="00253C11">
      <w:pPr>
        <w:jc w:val="center"/>
        <w:rPr>
          <w:rFonts w:ascii="Times New Roman" w:hAnsi="Times New Roman"/>
        </w:rPr>
      </w:pPr>
    </w:p>
    <w:p w:rsidR="00FF7DAA" w:rsidRPr="0089269D" w:rsidRDefault="00FF7DAA" w:rsidP="00253C11">
      <w:pPr>
        <w:jc w:val="center"/>
        <w:rPr>
          <w:rFonts w:ascii="Times New Roman" w:hAnsi="Times New Roman"/>
        </w:rPr>
      </w:pPr>
    </w:p>
    <w:p w:rsidR="00FF7DAA" w:rsidRPr="0089269D" w:rsidRDefault="00FF7DAA" w:rsidP="00253C11">
      <w:pPr>
        <w:jc w:val="center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 xml:space="preserve">Программа подготовки квалифицированных рабочих, служащих </w:t>
      </w:r>
    </w:p>
    <w:p w:rsidR="00FF7DAA" w:rsidRPr="0089269D" w:rsidRDefault="00FF7DAA" w:rsidP="00253C11">
      <w:pPr>
        <w:jc w:val="center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по профессии</w:t>
      </w:r>
    </w:p>
    <w:p w:rsidR="00FF7DAA" w:rsidRPr="0089269D" w:rsidRDefault="00FF7DAA" w:rsidP="00253C11">
      <w:pPr>
        <w:jc w:val="center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260807.01 Повар, кондитер</w:t>
      </w:r>
    </w:p>
    <w:p w:rsidR="00FF7DAA" w:rsidRPr="0089269D" w:rsidRDefault="00FF7DAA" w:rsidP="00253C1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Подготовка – базовая</w:t>
      </w:r>
    </w:p>
    <w:p w:rsidR="00FF7DAA" w:rsidRPr="0089269D" w:rsidRDefault="00FF7DAA" w:rsidP="00253C11">
      <w:pPr>
        <w:spacing w:after="0"/>
        <w:jc w:val="center"/>
        <w:rPr>
          <w:rFonts w:ascii="Times New Roman" w:hAnsi="Times New Roman"/>
        </w:rPr>
      </w:pPr>
      <w:r w:rsidRPr="0089269D">
        <w:rPr>
          <w:rFonts w:ascii="Times New Roman" w:hAnsi="Times New Roman"/>
          <w:sz w:val="24"/>
          <w:szCs w:val="24"/>
        </w:rPr>
        <w:t>очная</w:t>
      </w:r>
    </w:p>
    <w:p w:rsidR="00FF7DAA" w:rsidRPr="0089269D" w:rsidRDefault="00FF7DAA" w:rsidP="00253C11">
      <w:pPr>
        <w:jc w:val="center"/>
        <w:rPr>
          <w:rFonts w:ascii="Times New Roman" w:hAnsi="Times New Roman"/>
        </w:rPr>
      </w:pPr>
    </w:p>
    <w:p w:rsidR="00FF7DAA" w:rsidRPr="0089269D" w:rsidRDefault="00FF7DAA" w:rsidP="00253C11">
      <w:pPr>
        <w:jc w:val="center"/>
        <w:rPr>
          <w:rFonts w:ascii="Times New Roman" w:hAnsi="Times New Roman"/>
        </w:rPr>
      </w:pPr>
    </w:p>
    <w:p w:rsidR="00FF7DAA" w:rsidRPr="0089269D" w:rsidRDefault="00FF7DAA" w:rsidP="00253C11">
      <w:pPr>
        <w:jc w:val="center"/>
        <w:rPr>
          <w:rFonts w:ascii="Times New Roman" w:hAnsi="Times New Roman"/>
        </w:rPr>
      </w:pPr>
    </w:p>
    <w:p w:rsidR="00FF7DAA" w:rsidRPr="0089269D" w:rsidRDefault="00FF7DAA" w:rsidP="00253C11">
      <w:pPr>
        <w:jc w:val="center"/>
        <w:rPr>
          <w:rFonts w:ascii="Times New Roman" w:hAnsi="Times New Roman"/>
        </w:rPr>
      </w:pPr>
    </w:p>
    <w:p w:rsidR="00FF7DAA" w:rsidRPr="0089269D" w:rsidRDefault="00FF7DAA" w:rsidP="00253C11">
      <w:pPr>
        <w:jc w:val="center"/>
        <w:rPr>
          <w:rFonts w:ascii="Times New Roman" w:hAnsi="Times New Roman"/>
        </w:rPr>
      </w:pPr>
    </w:p>
    <w:p w:rsidR="00FF7DAA" w:rsidRPr="0089269D" w:rsidRDefault="00FF7DAA" w:rsidP="00253C11">
      <w:pPr>
        <w:jc w:val="center"/>
        <w:rPr>
          <w:rFonts w:ascii="Times New Roman" w:hAnsi="Times New Roman"/>
        </w:rPr>
      </w:pPr>
    </w:p>
    <w:p w:rsidR="00FF7DAA" w:rsidRPr="0089269D" w:rsidRDefault="00FF7DAA" w:rsidP="00253C11">
      <w:pPr>
        <w:jc w:val="center"/>
        <w:rPr>
          <w:rFonts w:ascii="Times New Roman" w:hAnsi="Times New Roman"/>
        </w:rPr>
      </w:pPr>
    </w:p>
    <w:p w:rsidR="00FF7DAA" w:rsidRPr="0089269D" w:rsidRDefault="00FF7DAA" w:rsidP="00253C11">
      <w:pPr>
        <w:jc w:val="center"/>
        <w:rPr>
          <w:rFonts w:ascii="Times New Roman" w:hAnsi="Times New Roman"/>
        </w:rPr>
      </w:pPr>
    </w:p>
    <w:p w:rsidR="00FF7DAA" w:rsidRPr="0089269D" w:rsidRDefault="00FF7DAA" w:rsidP="00253C11">
      <w:pPr>
        <w:jc w:val="center"/>
        <w:rPr>
          <w:rFonts w:ascii="Times New Roman" w:hAnsi="Times New Roman"/>
        </w:rPr>
      </w:pPr>
    </w:p>
    <w:p w:rsidR="00FF7DAA" w:rsidRPr="0089269D" w:rsidRDefault="00FF7DAA" w:rsidP="00253C11">
      <w:pPr>
        <w:jc w:val="center"/>
        <w:rPr>
          <w:rFonts w:ascii="Times New Roman" w:hAnsi="Times New Roman"/>
        </w:rPr>
      </w:pPr>
    </w:p>
    <w:p w:rsidR="00FF7DAA" w:rsidRPr="0089269D" w:rsidRDefault="00FF7DAA" w:rsidP="00253C11">
      <w:pPr>
        <w:jc w:val="center"/>
        <w:rPr>
          <w:rFonts w:ascii="Times New Roman" w:hAnsi="Times New Roman"/>
        </w:rPr>
      </w:pPr>
    </w:p>
    <w:p w:rsidR="00FF7DAA" w:rsidRPr="0089269D" w:rsidRDefault="00FF7DAA" w:rsidP="00253C11">
      <w:pPr>
        <w:jc w:val="center"/>
        <w:rPr>
          <w:rFonts w:ascii="Times New Roman" w:hAnsi="Times New Roman"/>
        </w:rPr>
      </w:pPr>
    </w:p>
    <w:p w:rsidR="00FF7DAA" w:rsidRPr="0089269D" w:rsidRDefault="00FF7DAA" w:rsidP="00253C11">
      <w:pPr>
        <w:jc w:val="center"/>
        <w:rPr>
          <w:rFonts w:ascii="Times New Roman" w:hAnsi="Times New Roman"/>
        </w:rPr>
      </w:pPr>
    </w:p>
    <w:p w:rsidR="00FF7DAA" w:rsidRPr="0089269D" w:rsidRDefault="00FF7DAA" w:rsidP="00253C11">
      <w:pPr>
        <w:jc w:val="center"/>
        <w:rPr>
          <w:rFonts w:ascii="Times New Roman" w:hAnsi="Times New Roman"/>
        </w:rPr>
      </w:pPr>
    </w:p>
    <w:p w:rsidR="00FF7DAA" w:rsidRPr="0089269D" w:rsidRDefault="00FF7DAA" w:rsidP="00253C11">
      <w:pPr>
        <w:jc w:val="center"/>
        <w:rPr>
          <w:rFonts w:ascii="Times New Roman" w:hAnsi="Times New Roman"/>
        </w:rPr>
      </w:pPr>
    </w:p>
    <w:p w:rsidR="00FF7DAA" w:rsidRPr="0089269D" w:rsidRDefault="00FF7DAA" w:rsidP="00253C11">
      <w:pPr>
        <w:jc w:val="center"/>
        <w:rPr>
          <w:rFonts w:ascii="Times New Roman" w:hAnsi="Times New Roman"/>
        </w:rPr>
      </w:pPr>
    </w:p>
    <w:p w:rsidR="00FF7DAA" w:rsidRPr="0089269D" w:rsidRDefault="00FF7DAA" w:rsidP="00253C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с. Выльгорт</w:t>
      </w:r>
    </w:p>
    <w:p w:rsidR="00FF7DAA" w:rsidRPr="0089269D" w:rsidRDefault="00FF7DAA" w:rsidP="00253C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 xml:space="preserve"> 2014</w:t>
      </w:r>
    </w:p>
    <w:p w:rsidR="00FF7DAA" w:rsidRPr="0089269D" w:rsidRDefault="00FF7DAA" w:rsidP="00253C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DAA" w:rsidRDefault="00FF7DAA" w:rsidP="00253C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7DAA" w:rsidRDefault="00FF7DAA" w:rsidP="00253C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7DAA" w:rsidRPr="0089269D" w:rsidRDefault="00FF7DAA" w:rsidP="00253C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7DAA" w:rsidRDefault="00FF7DAA" w:rsidP="00253C11">
      <w:pPr>
        <w:spacing w:after="0"/>
        <w:rPr>
          <w:rFonts w:ascii="Times New Roman" w:hAnsi="Times New Roman"/>
        </w:rPr>
      </w:pPr>
    </w:p>
    <w:p w:rsidR="00FF7DAA" w:rsidRDefault="00FF7DAA" w:rsidP="00253C11">
      <w:pPr>
        <w:spacing w:after="0"/>
        <w:rPr>
          <w:rFonts w:ascii="Times New Roman" w:hAnsi="Times New Roman"/>
        </w:rPr>
      </w:pP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 xml:space="preserve">Структура программа подготовки квалифицированных рабочих, служащих 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по профессии:  260807.01 Повар, кондитер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Характеристика подготовки профессии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1.1.</w:t>
      </w:r>
      <w:r w:rsidRPr="007B5E5B">
        <w:rPr>
          <w:rFonts w:ascii="Times New Roman" w:hAnsi="Times New Roman"/>
          <w:sz w:val="24"/>
          <w:szCs w:val="24"/>
        </w:rPr>
        <w:tab/>
        <w:t>Реализуемая образовательная программа СПО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1.2.</w:t>
      </w:r>
      <w:r w:rsidRPr="007B5E5B">
        <w:rPr>
          <w:rFonts w:ascii="Times New Roman" w:hAnsi="Times New Roman"/>
          <w:sz w:val="24"/>
          <w:szCs w:val="24"/>
        </w:rPr>
        <w:tab/>
        <w:t>Нормативные документы для разработки ППКРС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1.3.</w:t>
      </w:r>
      <w:r w:rsidRPr="007B5E5B">
        <w:rPr>
          <w:rFonts w:ascii="Times New Roman" w:hAnsi="Times New Roman"/>
          <w:sz w:val="24"/>
          <w:szCs w:val="24"/>
        </w:rPr>
        <w:tab/>
        <w:t>Общая характеристика ППКРС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1.3.1.</w:t>
      </w:r>
      <w:r w:rsidRPr="007B5E5B">
        <w:rPr>
          <w:rFonts w:ascii="Times New Roman" w:hAnsi="Times New Roman"/>
          <w:sz w:val="24"/>
          <w:szCs w:val="24"/>
        </w:rPr>
        <w:tab/>
        <w:t>Нормативные сроки освоения программы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1.3.2.</w:t>
      </w:r>
      <w:r w:rsidRPr="007B5E5B">
        <w:rPr>
          <w:rFonts w:ascii="Times New Roman" w:hAnsi="Times New Roman"/>
          <w:sz w:val="24"/>
          <w:szCs w:val="24"/>
        </w:rPr>
        <w:tab/>
        <w:t>Требования к поступающим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2.</w:t>
      </w:r>
      <w:r w:rsidRPr="007B5E5B">
        <w:rPr>
          <w:rFonts w:ascii="Times New Roman" w:hAnsi="Times New Roman"/>
          <w:sz w:val="24"/>
          <w:szCs w:val="24"/>
        </w:rPr>
        <w:tab/>
        <w:t>Характеристика профессиональной деятельности выпускников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2.1.</w:t>
      </w:r>
      <w:r w:rsidRPr="007B5E5B">
        <w:rPr>
          <w:rFonts w:ascii="Times New Roman" w:hAnsi="Times New Roman"/>
          <w:sz w:val="24"/>
          <w:szCs w:val="24"/>
        </w:rPr>
        <w:tab/>
        <w:t>Область профессиональной деятельности выпускников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2.2.</w:t>
      </w:r>
      <w:r w:rsidRPr="007B5E5B">
        <w:rPr>
          <w:rFonts w:ascii="Times New Roman" w:hAnsi="Times New Roman"/>
          <w:sz w:val="24"/>
          <w:szCs w:val="24"/>
        </w:rPr>
        <w:tab/>
        <w:t>Объекты профессиональной деятельности выпускников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2.3.       Основные виды профессиональной деятельности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3.</w:t>
      </w:r>
      <w:r w:rsidRPr="007B5E5B">
        <w:rPr>
          <w:rFonts w:ascii="Times New Roman" w:hAnsi="Times New Roman"/>
          <w:sz w:val="24"/>
          <w:szCs w:val="24"/>
        </w:rPr>
        <w:tab/>
        <w:t>Требования к результатам освоения ППКРС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3.1.</w:t>
      </w:r>
      <w:r w:rsidRPr="007B5E5B">
        <w:rPr>
          <w:rFonts w:ascii="Times New Roman" w:hAnsi="Times New Roman"/>
          <w:sz w:val="24"/>
          <w:szCs w:val="24"/>
        </w:rPr>
        <w:tab/>
        <w:t>Общие компетенции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3.2.       Профессиональные компетенции,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3.</w:t>
      </w:r>
      <w:r w:rsidRPr="007B5E5B">
        <w:rPr>
          <w:rFonts w:ascii="Times New Roman" w:hAnsi="Times New Roman"/>
          <w:sz w:val="24"/>
          <w:szCs w:val="24"/>
        </w:rPr>
        <w:tab/>
        <w:t>Базисный учебный план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3.1.</w:t>
      </w:r>
      <w:r w:rsidRPr="007B5E5B">
        <w:rPr>
          <w:rFonts w:ascii="Times New Roman" w:hAnsi="Times New Roman"/>
          <w:sz w:val="24"/>
          <w:szCs w:val="24"/>
        </w:rPr>
        <w:tab/>
        <w:t>Учебный план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3.2.</w:t>
      </w:r>
      <w:r w:rsidRPr="007B5E5B">
        <w:rPr>
          <w:rFonts w:ascii="Times New Roman" w:hAnsi="Times New Roman"/>
          <w:sz w:val="24"/>
          <w:szCs w:val="24"/>
        </w:rPr>
        <w:tab/>
        <w:t>Календарный учебный график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4.</w:t>
      </w:r>
      <w:r w:rsidRPr="007B5E5B">
        <w:rPr>
          <w:rFonts w:ascii="Times New Roman" w:hAnsi="Times New Roman"/>
          <w:sz w:val="24"/>
          <w:szCs w:val="24"/>
        </w:rPr>
        <w:tab/>
        <w:t>Перечень программ учебных дисциплин, профессиональных модулей и практик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4.1.</w:t>
      </w:r>
      <w:r w:rsidRPr="007B5E5B">
        <w:rPr>
          <w:rFonts w:ascii="Times New Roman" w:hAnsi="Times New Roman"/>
          <w:sz w:val="24"/>
          <w:szCs w:val="24"/>
        </w:rPr>
        <w:tab/>
        <w:t>Дисциплины общеобразовательного цикла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4.2.</w:t>
      </w:r>
      <w:r w:rsidRPr="007B5E5B">
        <w:rPr>
          <w:rFonts w:ascii="Times New Roman" w:hAnsi="Times New Roman"/>
          <w:sz w:val="24"/>
          <w:szCs w:val="24"/>
        </w:rPr>
        <w:tab/>
        <w:t xml:space="preserve">Дисциплины общепрофессиональный цикл 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4.3.</w:t>
      </w:r>
      <w:r w:rsidRPr="007B5E5B">
        <w:rPr>
          <w:rFonts w:ascii="Times New Roman" w:hAnsi="Times New Roman"/>
          <w:sz w:val="24"/>
          <w:szCs w:val="24"/>
        </w:rPr>
        <w:tab/>
        <w:t>Профессиональные модули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4.4.</w:t>
      </w:r>
      <w:r w:rsidRPr="007B5E5B">
        <w:rPr>
          <w:rFonts w:ascii="Times New Roman" w:hAnsi="Times New Roman"/>
          <w:sz w:val="24"/>
          <w:szCs w:val="24"/>
        </w:rPr>
        <w:tab/>
        <w:t>Учебная практика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4.5.</w:t>
      </w:r>
      <w:r w:rsidRPr="007B5E5B">
        <w:rPr>
          <w:rFonts w:ascii="Times New Roman" w:hAnsi="Times New Roman"/>
          <w:sz w:val="24"/>
          <w:szCs w:val="24"/>
        </w:rPr>
        <w:tab/>
        <w:t xml:space="preserve">Производственная практика 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5.</w:t>
      </w:r>
      <w:r w:rsidRPr="007B5E5B">
        <w:rPr>
          <w:rFonts w:ascii="Times New Roman" w:hAnsi="Times New Roman"/>
          <w:sz w:val="24"/>
          <w:szCs w:val="24"/>
        </w:rPr>
        <w:tab/>
        <w:t>Материально-техническое обеспечение ППКРС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5.1.</w:t>
      </w:r>
      <w:r w:rsidRPr="007B5E5B">
        <w:rPr>
          <w:rFonts w:ascii="Times New Roman" w:hAnsi="Times New Roman"/>
          <w:sz w:val="24"/>
          <w:szCs w:val="24"/>
        </w:rPr>
        <w:tab/>
        <w:t>Учебно-методическое</w:t>
      </w:r>
      <w:r w:rsidRPr="007B5E5B">
        <w:rPr>
          <w:rFonts w:ascii="Times New Roman" w:hAnsi="Times New Roman"/>
          <w:sz w:val="24"/>
          <w:szCs w:val="24"/>
        </w:rPr>
        <w:tab/>
        <w:t>обеспечение образовательного процесса.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5.2.</w:t>
      </w:r>
      <w:r w:rsidRPr="007B5E5B">
        <w:rPr>
          <w:rFonts w:ascii="Times New Roman" w:hAnsi="Times New Roman"/>
          <w:sz w:val="24"/>
          <w:szCs w:val="24"/>
        </w:rPr>
        <w:tab/>
        <w:t>Кадровое</w:t>
      </w:r>
      <w:r w:rsidRPr="007B5E5B">
        <w:rPr>
          <w:rFonts w:ascii="Times New Roman" w:hAnsi="Times New Roman"/>
          <w:sz w:val="24"/>
          <w:szCs w:val="24"/>
        </w:rPr>
        <w:tab/>
        <w:t>обеспечение реализации ППКРС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5.3.</w:t>
      </w:r>
      <w:r w:rsidRPr="007B5E5B">
        <w:rPr>
          <w:rFonts w:ascii="Times New Roman" w:hAnsi="Times New Roman"/>
          <w:sz w:val="24"/>
          <w:szCs w:val="24"/>
        </w:rPr>
        <w:tab/>
        <w:t>Материально-техническое</w:t>
      </w:r>
      <w:r w:rsidRPr="007B5E5B">
        <w:rPr>
          <w:rFonts w:ascii="Times New Roman" w:hAnsi="Times New Roman"/>
          <w:sz w:val="24"/>
          <w:szCs w:val="24"/>
        </w:rPr>
        <w:tab/>
        <w:t>обеспечение реализации ППКРС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6.</w:t>
      </w:r>
      <w:r w:rsidRPr="007B5E5B">
        <w:rPr>
          <w:rFonts w:ascii="Times New Roman" w:hAnsi="Times New Roman"/>
          <w:sz w:val="24"/>
          <w:szCs w:val="24"/>
        </w:rPr>
        <w:tab/>
        <w:t>Характеристика среды колледжа, обеспечивающая развитие общекультурных и социально- личностных компетенций выпускника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7.</w:t>
      </w:r>
      <w:r w:rsidRPr="007B5E5B">
        <w:rPr>
          <w:rFonts w:ascii="Times New Roman" w:hAnsi="Times New Roman"/>
          <w:sz w:val="24"/>
          <w:szCs w:val="24"/>
        </w:rPr>
        <w:tab/>
        <w:t>Нормативно-методическое обеспечение системы оценки качества освоения обучающимися ППКРС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7.1.</w:t>
      </w:r>
      <w:r w:rsidRPr="007B5E5B">
        <w:rPr>
          <w:rFonts w:ascii="Times New Roman" w:hAnsi="Times New Roman"/>
          <w:sz w:val="24"/>
          <w:szCs w:val="24"/>
        </w:rPr>
        <w:tab/>
        <w:t>Фонды</w:t>
      </w:r>
      <w:r w:rsidRPr="007B5E5B">
        <w:rPr>
          <w:rFonts w:ascii="Times New Roman" w:hAnsi="Times New Roman"/>
          <w:sz w:val="24"/>
          <w:szCs w:val="24"/>
        </w:rPr>
        <w:tab/>
        <w:t>оценочных средств для проведения текущего контроля успеваемости и промежуточной аттестации.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7.2.</w:t>
      </w:r>
      <w:r w:rsidRPr="007B5E5B">
        <w:rPr>
          <w:rFonts w:ascii="Times New Roman" w:hAnsi="Times New Roman"/>
          <w:sz w:val="24"/>
          <w:szCs w:val="24"/>
        </w:rPr>
        <w:tab/>
        <w:t>Государственная</w:t>
      </w:r>
      <w:r w:rsidRPr="007B5E5B">
        <w:rPr>
          <w:rFonts w:ascii="Times New Roman" w:hAnsi="Times New Roman"/>
          <w:sz w:val="24"/>
          <w:szCs w:val="24"/>
        </w:rPr>
        <w:tab/>
        <w:t>(итоговая) аттестация выпускников.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7.2.1.Требования к содержанию, объему, структуре, процедуре защиты выпускной</w:t>
      </w:r>
      <w:r w:rsidRPr="0089269D">
        <w:rPr>
          <w:rFonts w:ascii="Times New Roman" w:hAnsi="Times New Roman"/>
        </w:rPr>
        <w:t xml:space="preserve"> </w:t>
      </w:r>
      <w:r w:rsidRPr="007B5E5B">
        <w:rPr>
          <w:rFonts w:ascii="Times New Roman" w:hAnsi="Times New Roman"/>
          <w:sz w:val="24"/>
          <w:szCs w:val="24"/>
        </w:rPr>
        <w:t>квалификационной работы.</w:t>
      </w:r>
    </w:p>
    <w:p w:rsidR="00FF7DAA" w:rsidRPr="007B5E5B" w:rsidRDefault="00FF7DAA" w:rsidP="00253C11">
      <w:pPr>
        <w:spacing w:after="0"/>
        <w:rPr>
          <w:rFonts w:ascii="Times New Roman" w:hAnsi="Times New Roman"/>
          <w:sz w:val="24"/>
          <w:szCs w:val="24"/>
        </w:rPr>
      </w:pPr>
    </w:p>
    <w:p w:rsidR="00FF7DAA" w:rsidRPr="0089269D" w:rsidRDefault="00FF7DAA" w:rsidP="00253C11">
      <w:pPr>
        <w:spacing w:after="0"/>
        <w:rPr>
          <w:rFonts w:ascii="Times New Roman" w:hAnsi="Times New Roman"/>
        </w:rPr>
      </w:pPr>
    </w:p>
    <w:p w:rsidR="00FF7DAA" w:rsidRPr="0089269D" w:rsidRDefault="00FF7DAA" w:rsidP="00253C11">
      <w:pPr>
        <w:spacing w:after="0"/>
        <w:rPr>
          <w:rFonts w:ascii="Times New Roman" w:hAnsi="Times New Roman"/>
        </w:rPr>
      </w:pPr>
    </w:p>
    <w:p w:rsidR="00FF7DAA" w:rsidRDefault="00FF7DAA" w:rsidP="000D3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3884">
        <w:rPr>
          <w:rFonts w:ascii="Times New Roman" w:hAnsi="Times New Roman"/>
          <w:b/>
          <w:sz w:val="24"/>
          <w:szCs w:val="24"/>
        </w:rPr>
        <w:t>1. Характеристика подготовки по профессии</w:t>
      </w:r>
    </w:p>
    <w:p w:rsidR="00FF7DAA" w:rsidRPr="000D3884" w:rsidRDefault="00FF7DAA" w:rsidP="000D3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DAA" w:rsidRPr="000D3884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884">
        <w:rPr>
          <w:rFonts w:ascii="Times New Roman" w:hAnsi="Times New Roman"/>
          <w:sz w:val="24"/>
          <w:szCs w:val="24"/>
        </w:rPr>
        <w:t>1.1.</w:t>
      </w:r>
      <w:r w:rsidRPr="000D3884">
        <w:rPr>
          <w:rFonts w:ascii="Times New Roman" w:hAnsi="Times New Roman"/>
          <w:sz w:val="24"/>
          <w:szCs w:val="24"/>
        </w:rPr>
        <w:tab/>
        <w:t>Программа подготовки квалифицированных рабочих, служащих по профессии (далее ППКРС) среднего профессионального образования по профессии 260807.01 Повар, кондитер, реализуемая «Коми республиканским агропромышленным техникумом» представляет собой систему документов, разработанных и утвержденных образовательным учреждением с учетом требований рынка труда на основе Федерального государственного образовательного стандарта по соответствующей профессии среднего профессионального образования (ФГОС СПО).</w:t>
      </w:r>
    </w:p>
    <w:p w:rsidR="00FF7DAA" w:rsidRPr="000D3884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884">
        <w:rPr>
          <w:rFonts w:ascii="Times New Roman" w:hAnsi="Times New Roman"/>
          <w:sz w:val="24"/>
          <w:szCs w:val="24"/>
        </w:rPr>
        <w:t>ППКРС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и включает в себя: учебный план, рабочие программы учебных дисциплин (модулей)</w:t>
      </w:r>
      <w:r w:rsidRPr="0089269D">
        <w:rPr>
          <w:rFonts w:ascii="Times New Roman" w:hAnsi="Times New Roman"/>
        </w:rPr>
        <w:t xml:space="preserve"> </w:t>
      </w:r>
      <w:r w:rsidRPr="000D3884">
        <w:rPr>
          <w:rFonts w:ascii="Times New Roman" w:hAnsi="Times New Roman"/>
          <w:sz w:val="24"/>
          <w:szCs w:val="24"/>
        </w:rPr>
        <w:t>и другие материалы, обеспечивающие качество подготовки обучающихся, а также программу учебной и производственной  практики, график учебного процесса и методические материалы, обеспечивающие реализацию соответствующей образовательной технологии.</w:t>
      </w:r>
    </w:p>
    <w:p w:rsidR="00FF7DAA" w:rsidRPr="000D3884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884">
        <w:rPr>
          <w:rFonts w:ascii="Times New Roman" w:hAnsi="Times New Roman"/>
          <w:sz w:val="24"/>
          <w:szCs w:val="24"/>
        </w:rPr>
        <w:t>1.2.</w:t>
      </w:r>
      <w:r w:rsidRPr="000D3884">
        <w:rPr>
          <w:rFonts w:ascii="Times New Roman" w:hAnsi="Times New Roman"/>
          <w:sz w:val="24"/>
          <w:szCs w:val="24"/>
        </w:rPr>
        <w:tab/>
        <w:t>Нормативные документы для разработки ППКРС СПО по профессии 260807.01 Повар, кондитер</w:t>
      </w:r>
    </w:p>
    <w:p w:rsidR="00FF7DAA" w:rsidRPr="000D3884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</w:t>
      </w:r>
      <w:r w:rsidRPr="000D3884">
        <w:rPr>
          <w:rFonts w:ascii="Times New Roman" w:hAnsi="Times New Roman"/>
          <w:sz w:val="24"/>
          <w:szCs w:val="24"/>
        </w:rPr>
        <w:t>правовую базу разработки ППКРС по профессии 260807.01 Повар, кондитер составляют:</w:t>
      </w:r>
    </w:p>
    <w:p w:rsidR="00FF7DAA" w:rsidRPr="000D3884" w:rsidRDefault="00FF7DAA" w:rsidP="007B5E5B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3884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 декабря 2012 года № 273 - ФЗ.</w:t>
      </w:r>
    </w:p>
    <w:p w:rsidR="00FF7DAA" w:rsidRPr="000D3884" w:rsidRDefault="00FF7DAA" w:rsidP="007B5E5B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3884">
        <w:rPr>
          <w:rFonts w:ascii="Times New Roman" w:hAnsi="Times New Roman"/>
          <w:sz w:val="24"/>
          <w:szCs w:val="24"/>
        </w:rPr>
        <w:t>Положение о ГПОУ «КРАПТ»</w:t>
      </w:r>
    </w:p>
    <w:p w:rsidR="00FF7DAA" w:rsidRPr="000D3884" w:rsidRDefault="00FF7DAA" w:rsidP="007B5E5B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3884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(ФГОС) среднего профессионального образования СПО по профессии 260807.01 Повар, кондитер утвержденный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0D3884">
          <w:rPr>
            <w:rFonts w:ascii="Times New Roman" w:hAnsi="Times New Roman"/>
            <w:sz w:val="24"/>
            <w:szCs w:val="24"/>
          </w:rPr>
          <w:t>2013 г</w:t>
        </w:r>
      </w:smartTag>
      <w:r w:rsidRPr="000D3884">
        <w:rPr>
          <w:rFonts w:ascii="Times New Roman" w:hAnsi="Times New Roman"/>
          <w:sz w:val="24"/>
          <w:szCs w:val="24"/>
        </w:rPr>
        <w:t xml:space="preserve">. № 798, зарегистрированного в  Министерстве юстиции Российской Федерации 20 августа </w:t>
      </w:r>
      <w:smartTag w:uri="urn:schemas-microsoft-com:office:smarttags" w:element="metricconverter">
        <w:smartTagPr>
          <w:attr w:name="ProductID" w:val="2013 г"/>
        </w:smartTagPr>
        <w:r w:rsidRPr="000D3884">
          <w:rPr>
            <w:rFonts w:ascii="Times New Roman" w:hAnsi="Times New Roman"/>
            <w:sz w:val="24"/>
            <w:szCs w:val="24"/>
          </w:rPr>
          <w:t>2013 г</w:t>
        </w:r>
      </w:smartTag>
      <w:r w:rsidRPr="000D3884">
        <w:rPr>
          <w:rFonts w:ascii="Times New Roman" w:hAnsi="Times New Roman"/>
          <w:sz w:val="24"/>
          <w:szCs w:val="24"/>
        </w:rPr>
        <w:t>. регистрационный № 29</w:t>
      </w:r>
      <w:r>
        <w:rPr>
          <w:rFonts w:ascii="Times New Roman" w:hAnsi="Times New Roman"/>
          <w:sz w:val="24"/>
          <w:szCs w:val="24"/>
        </w:rPr>
        <w:t>749</w:t>
      </w:r>
      <w:r w:rsidRPr="000D3884">
        <w:rPr>
          <w:rFonts w:ascii="Times New Roman" w:hAnsi="Times New Roman"/>
          <w:sz w:val="24"/>
          <w:szCs w:val="24"/>
        </w:rPr>
        <w:t>.</w:t>
      </w:r>
    </w:p>
    <w:p w:rsidR="00FF7DAA" w:rsidRPr="000D3884" w:rsidRDefault="00FF7DAA" w:rsidP="007B5E5B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3884">
        <w:rPr>
          <w:rFonts w:ascii="Times New Roman" w:hAnsi="Times New Roman"/>
          <w:sz w:val="24"/>
          <w:szCs w:val="24"/>
        </w:rPr>
        <w:t>Нормативно-методические документы Минобрнауки России:</w:t>
      </w:r>
    </w:p>
    <w:p w:rsidR="00FF7DAA" w:rsidRPr="000D3884" w:rsidRDefault="00FF7DAA" w:rsidP="007B5E5B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3884">
        <w:rPr>
          <w:rFonts w:ascii="Times New Roman" w:hAnsi="Times New Roman"/>
          <w:sz w:val="24"/>
          <w:szCs w:val="24"/>
        </w:rPr>
        <w:t>Письмо Министерства образования и науки РФ от 20.10.2010 г. №12-696 «О разъяснениях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образования».</w:t>
      </w:r>
    </w:p>
    <w:p w:rsidR="00FF7DAA" w:rsidRPr="000D3884" w:rsidRDefault="00FF7DAA" w:rsidP="007B5E5B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3884">
        <w:rPr>
          <w:rFonts w:ascii="Times New Roman" w:hAnsi="Times New Roman"/>
          <w:sz w:val="24"/>
          <w:szCs w:val="24"/>
        </w:rPr>
        <w:t>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реализуемых программы общего образования.</w:t>
      </w:r>
    </w:p>
    <w:p w:rsidR="00FF7DAA" w:rsidRPr="000D3884" w:rsidRDefault="00FF7DAA" w:rsidP="007B5E5B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D3884">
        <w:rPr>
          <w:rFonts w:ascii="Times New Roman" w:hAnsi="Times New Roman"/>
          <w:sz w:val="24"/>
          <w:szCs w:val="24"/>
        </w:rPr>
        <w:t>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программы.</w:t>
      </w:r>
    </w:p>
    <w:p w:rsidR="00FF7DAA" w:rsidRPr="000D3884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884">
        <w:rPr>
          <w:rFonts w:ascii="Times New Roman" w:hAnsi="Times New Roman"/>
          <w:sz w:val="24"/>
          <w:szCs w:val="24"/>
        </w:rPr>
        <w:t>1.3. Общая характеристика программы подготовки квалифицированных рабочих, служащих по профессии 260807.01 Повар, кондитер</w:t>
      </w:r>
    </w:p>
    <w:p w:rsidR="00FF7DAA" w:rsidRPr="000D3884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884">
        <w:rPr>
          <w:rFonts w:ascii="Times New Roman" w:hAnsi="Times New Roman"/>
          <w:sz w:val="24"/>
          <w:szCs w:val="24"/>
        </w:rPr>
        <w:t xml:space="preserve">1.3.1 Сроки получения СПО по профессии 260807.01 Повар, кондитер в очной форме обучения и соответствующей квалификации 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29"/>
        <w:gridCol w:w="3259"/>
        <w:gridCol w:w="3197"/>
      </w:tblGrid>
      <w:tr w:rsidR="00FF7DAA" w:rsidRPr="001D3A99" w:rsidTr="008C2542">
        <w:trPr>
          <w:trHeight w:val="125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C60CE4">
            <w:pPr>
              <w:spacing w:after="0"/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C60CE4">
            <w:pPr>
              <w:spacing w:after="0"/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(ОК 016-94)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C60CE4">
            <w:pPr>
              <w:spacing w:after="0"/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Срок получения СПО по ППКРС в очной форме обучения</w:t>
            </w:r>
          </w:p>
        </w:tc>
      </w:tr>
      <w:tr w:rsidR="00FF7DAA" w:rsidRPr="001D3A99" w:rsidTr="008C2542">
        <w:trPr>
          <w:trHeight w:val="8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C60CE4">
            <w:pPr>
              <w:spacing w:after="0"/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среднего  общее образование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C60CE4">
            <w:pPr>
              <w:spacing w:after="0"/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Повар</w:t>
            </w:r>
          </w:p>
          <w:p w:rsidR="00FF7DAA" w:rsidRPr="001D3A99" w:rsidRDefault="00FF7DAA" w:rsidP="00C60CE4">
            <w:pPr>
              <w:spacing w:after="0"/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кондитер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C60CE4">
            <w:pPr>
              <w:spacing w:after="0"/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10 месяцев</w:t>
            </w:r>
          </w:p>
        </w:tc>
      </w:tr>
      <w:tr w:rsidR="00FF7DAA" w:rsidRPr="001D3A99" w:rsidTr="008C2542">
        <w:trPr>
          <w:trHeight w:val="8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C60CE4">
            <w:pPr>
              <w:spacing w:after="0"/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основное общее образование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C60C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C60CE4">
            <w:pPr>
              <w:spacing w:after="0"/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2 года 5 месяцев</w:t>
            </w:r>
          </w:p>
        </w:tc>
      </w:tr>
    </w:tbl>
    <w:p w:rsidR="00FF7DAA" w:rsidRPr="0089269D" w:rsidRDefault="00FF7DAA" w:rsidP="0099691D">
      <w:pPr>
        <w:spacing w:after="0"/>
        <w:rPr>
          <w:rFonts w:ascii="Times New Roman" w:hAnsi="Times New Roman"/>
        </w:rPr>
      </w:pPr>
    </w:p>
    <w:p w:rsidR="00FF7DAA" w:rsidRPr="000D3884" w:rsidRDefault="00FF7DAA" w:rsidP="007B5E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3884">
        <w:rPr>
          <w:rFonts w:ascii="Times New Roman" w:hAnsi="Times New Roman"/>
          <w:sz w:val="24"/>
          <w:szCs w:val="24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F7DAA" w:rsidRPr="001D3A99" w:rsidTr="001D3A99">
        <w:tc>
          <w:tcPr>
            <w:tcW w:w="4785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Обучение по учебным циклам и разделу "Физическая культура"</w:t>
            </w:r>
          </w:p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18 недель</w:t>
            </w:r>
          </w:p>
        </w:tc>
      </w:tr>
      <w:tr w:rsidR="00FF7DAA" w:rsidRPr="001D3A99" w:rsidTr="001D3A99">
        <w:tc>
          <w:tcPr>
            <w:tcW w:w="4785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4786" w:type="dxa"/>
            <w:vMerge w:val="restart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21 неделя</w:t>
            </w:r>
          </w:p>
        </w:tc>
      </w:tr>
      <w:tr w:rsidR="00FF7DAA" w:rsidRPr="001D3A99" w:rsidTr="001D3A99">
        <w:tc>
          <w:tcPr>
            <w:tcW w:w="4785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4786" w:type="dxa"/>
            <w:vMerge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7DAA" w:rsidRPr="001D3A99" w:rsidTr="001D3A99">
        <w:tc>
          <w:tcPr>
            <w:tcW w:w="4785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4786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1 неделя</w:t>
            </w:r>
          </w:p>
        </w:tc>
      </w:tr>
      <w:tr w:rsidR="00FF7DAA" w:rsidRPr="001D3A99" w:rsidTr="001D3A99">
        <w:tc>
          <w:tcPr>
            <w:tcW w:w="4785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Государственная итоговая аттестация</w:t>
            </w:r>
          </w:p>
        </w:tc>
        <w:tc>
          <w:tcPr>
            <w:tcW w:w="4786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1 неделя</w:t>
            </w:r>
          </w:p>
        </w:tc>
      </w:tr>
      <w:tr w:rsidR="00FF7DAA" w:rsidRPr="001D3A99" w:rsidTr="001D3A99">
        <w:tc>
          <w:tcPr>
            <w:tcW w:w="4785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 xml:space="preserve">Каникулы </w:t>
            </w:r>
          </w:p>
        </w:tc>
        <w:tc>
          <w:tcPr>
            <w:tcW w:w="4786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2 неделя</w:t>
            </w:r>
          </w:p>
        </w:tc>
      </w:tr>
      <w:tr w:rsidR="00FF7DAA" w:rsidRPr="001D3A99" w:rsidTr="001D3A99">
        <w:tc>
          <w:tcPr>
            <w:tcW w:w="4785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4786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43 недели</w:t>
            </w:r>
          </w:p>
        </w:tc>
      </w:tr>
    </w:tbl>
    <w:p w:rsidR="00FF7DAA" w:rsidRPr="0089269D" w:rsidRDefault="00FF7DAA" w:rsidP="00AD3501">
      <w:pPr>
        <w:spacing w:after="0"/>
        <w:rPr>
          <w:rFonts w:ascii="Times New Roman" w:hAnsi="Times New Roman"/>
        </w:rPr>
      </w:pPr>
    </w:p>
    <w:p w:rsidR="00FF7DAA" w:rsidRPr="0089269D" w:rsidRDefault="00FF7DAA" w:rsidP="002C295C">
      <w:pPr>
        <w:rPr>
          <w:rFonts w:ascii="Times New Roman" w:hAnsi="Times New Roman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1418"/>
        <w:gridCol w:w="1320"/>
        <w:gridCol w:w="1620"/>
        <w:gridCol w:w="1737"/>
        <w:gridCol w:w="1683"/>
        <w:gridCol w:w="870"/>
        <w:gridCol w:w="1133"/>
      </w:tblGrid>
      <w:tr w:rsidR="00FF7DAA" w:rsidRPr="001D3A99" w:rsidTr="007B5E5B">
        <w:trPr>
          <w:trHeight w:val="1120"/>
        </w:trPr>
        <w:tc>
          <w:tcPr>
            <w:tcW w:w="862" w:type="dxa"/>
            <w:vAlign w:val="center"/>
          </w:tcPr>
          <w:p w:rsidR="00FF7DAA" w:rsidRPr="007B5E5B" w:rsidRDefault="00FF7DAA" w:rsidP="002C29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E5B">
              <w:rPr>
                <w:rFonts w:ascii="Times New Roman" w:hAnsi="Times New Roman"/>
                <w:b/>
                <w:sz w:val="18"/>
                <w:szCs w:val="18"/>
              </w:rPr>
              <w:t>Курсы</w:t>
            </w:r>
          </w:p>
        </w:tc>
        <w:tc>
          <w:tcPr>
            <w:tcW w:w="1418" w:type="dxa"/>
            <w:vAlign w:val="center"/>
          </w:tcPr>
          <w:p w:rsidR="00FF7DAA" w:rsidRPr="007B5E5B" w:rsidRDefault="00FF7DAA" w:rsidP="002C29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E5B">
              <w:rPr>
                <w:rFonts w:ascii="Times New Roman" w:hAnsi="Times New Roman"/>
                <w:b/>
                <w:sz w:val="18"/>
                <w:szCs w:val="18"/>
              </w:rPr>
              <w:t>Обучение по дисциплинам и междисциплинарным курсам</w:t>
            </w:r>
          </w:p>
        </w:tc>
        <w:tc>
          <w:tcPr>
            <w:tcW w:w="1320" w:type="dxa"/>
            <w:vAlign w:val="center"/>
          </w:tcPr>
          <w:p w:rsidR="00FF7DAA" w:rsidRPr="007B5E5B" w:rsidRDefault="00FF7DAA" w:rsidP="002C29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E5B">
              <w:rPr>
                <w:rFonts w:ascii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1620" w:type="dxa"/>
          </w:tcPr>
          <w:p w:rsidR="00FF7DAA" w:rsidRDefault="00FF7DAA" w:rsidP="007B5E5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E5B">
              <w:rPr>
                <w:rFonts w:ascii="Times New Roman" w:hAnsi="Times New Roman"/>
                <w:b/>
                <w:sz w:val="18"/>
                <w:szCs w:val="18"/>
              </w:rPr>
              <w:t>Производствен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FF7DAA" w:rsidRPr="007B5E5B" w:rsidRDefault="00FF7DAA" w:rsidP="007B5E5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E5B">
              <w:rPr>
                <w:rFonts w:ascii="Times New Roman" w:hAnsi="Times New Roman"/>
                <w:b/>
                <w:sz w:val="18"/>
                <w:szCs w:val="18"/>
              </w:rPr>
              <w:t>ная практика</w:t>
            </w:r>
          </w:p>
        </w:tc>
        <w:tc>
          <w:tcPr>
            <w:tcW w:w="1737" w:type="dxa"/>
            <w:vAlign w:val="center"/>
          </w:tcPr>
          <w:p w:rsidR="00FF7DAA" w:rsidRPr="007B5E5B" w:rsidRDefault="00FF7DAA" w:rsidP="002C29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E5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683" w:type="dxa"/>
            <w:vAlign w:val="center"/>
          </w:tcPr>
          <w:p w:rsidR="00FF7DAA" w:rsidRPr="007B5E5B" w:rsidRDefault="00FF7DAA" w:rsidP="002C29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E5B">
              <w:rPr>
                <w:rFonts w:ascii="Times New Roman" w:hAnsi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870" w:type="dxa"/>
            <w:vAlign w:val="center"/>
          </w:tcPr>
          <w:p w:rsidR="00FF7DAA" w:rsidRPr="007B5E5B" w:rsidRDefault="00FF7DAA" w:rsidP="002C29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E5B">
              <w:rPr>
                <w:rFonts w:ascii="Times New Roman" w:hAnsi="Times New Roman"/>
                <w:b/>
                <w:sz w:val="18"/>
                <w:szCs w:val="18"/>
              </w:rPr>
              <w:t>Каникулы</w:t>
            </w:r>
          </w:p>
        </w:tc>
        <w:tc>
          <w:tcPr>
            <w:tcW w:w="1133" w:type="dxa"/>
            <w:vAlign w:val="center"/>
          </w:tcPr>
          <w:p w:rsidR="00FF7DAA" w:rsidRPr="007B5E5B" w:rsidRDefault="00FF7DAA" w:rsidP="002C295C">
            <w:pPr>
              <w:ind w:left="-250" w:firstLine="25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E5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FF7DAA" w:rsidRPr="001D3A99" w:rsidTr="007B5E5B">
        <w:tc>
          <w:tcPr>
            <w:tcW w:w="862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  <w:b/>
              </w:rPr>
            </w:pPr>
            <w:r w:rsidRPr="001D3A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  <w:b/>
              </w:rPr>
            </w:pPr>
            <w:r w:rsidRPr="001D3A9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20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  <w:b/>
              </w:rPr>
            </w:pPr>
            <w:r w:rsidRPr="001D3A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20" w:type="dxa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  <w:b/>
              </w:rPr>
            </w:pPr>
            <w:r w:rsidRPr="001D3A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83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  <w:b/>
              </w:rPr>
            </w:pPr>
            <w:r w:rsidRPr="001D3A9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70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  <w:b/>
              </w:rPr>
            </w:pPr>
            <w:r w:rsidRPr="001D3A9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3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  <w:b/>
              </w:rPr>
            </w:pPr>
            <w:r w:rsidRPr="001D3A99">
              <w:rPr>
                <w:rFonts w:ascii="Times New Roman" w:hAnsi="Times New Roman"/>
                <w:b/>
              </w:rPr>
              <w:t>7</w:t>
            </w:r>
          </w:p>
        </w:tc>
      </w:tr>
      <w:tr w:rsidR="00FF7DAA" w:rsidRPr="001D3A99" w:rsidTr="007B5E5B">
        <w:trPr>
          <w:trHeight w:val="611"/>
        </w:trPr>
        <w:tc>
          <w:tcPr>
            <w:tcW w:w="862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  <w:b/>
              </w:rPr>
            </w:pPr>
            <w:r w:rsidRPr="001D3A99">
              <w:rPr>
                <w:rFonts w:ascii="Times New Roman" w:hAnsi="Times New Roman"/>
                <w:b/>
                <w:lang w:val="en-US"/>
              </w:rPr>
              <w:t>I</w:t>
            </w:r>
            <w:r w:rsidRPr="001D3A99">
              <w:rPr>
                <w:rFonts w:ascii="Times New Roman" w:hAnsi="Times New Roman"/>
                <w:b/>
              </w:rPr>
              <w:t xml:space="preserve"> курс</w:t>
            </w:r>
          </w:p>
        </w:tc>
        <w:tc>
          <w:tcPr>
            <w:tcW w:w="1418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35</w:t>
            </w:r>
          </w:p>
        </w:tc>
        <w:tc>
          <w:tcPr>
            <w:tcW w:w="1320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2</w:t>
            </w:r>
          </w:p>
        </w:tc>
        <w:tc>
          <w:tcPr>
            <w:tcW w:w="1737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1</w:t>
            </w:r>
          </w:p>
        </w:tc>
        <w:tc>
          <w:tcPr>
            <w:tcW w:w="1683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12</w:t>
            </w:r>
          </w:p>
        </w:tc>
        <w:tc>
          <w:tcPr>
            <w:tcW w:w="1133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52</w:t>
            </w:r>
          </w:p>
        </w:tc>
      </w:tr>
      <w:tr w:rsidR="00FF7DAA" w:rsidRPr="001D3A99" w:rsidTr="007B5E5B">
        <w:tc>
          <w:tcPr>
            <w:tcW w:w="862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  <w:b/>
              </w:rPr>
            </w:pPr>
            <w:r w:rsidRPr="001D3A99">
              <w:rPr>
                <w:rFonts w:ascii="Times New Roman" w:hAnsi="Times New Roman"/>
                <w:b/>
                <w:lang w:val="en-US"/>
              </w:rPr>
              <w:t>II</w:t>
            </w:r>
            <w:r w:rsidRPr="001D3A99">
              <w:rPr>
                <w:rFonts w:ascii="Times New Roman" w:hAnsi="Times New Roman"/>
                <w:b/>
              </w:rPr>
              <w:t xml:space="preserve"> курс</w:t>
            </w:r>
          </w:p>
        </w:tc>
        <w:tc>
          <w:tcPr>
            <w:tcW w:w="1418" w:type="dxa"/>
            <w:vAlign w:val="bottom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29</w:t>
            </w:r>
          </w:p>
        </w:tc>
        <w:tc>
          <w:tcPr>
            <w:tcW w:w="1320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3</w:t>
            </w:r>
          </w:p>
        </w:tc>
        <w:tc>
          <w:tcPr>
            <w:tcW w:w="1737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1</w:t>
            </w:r>
          </w:p>
        </w:tc>
        <w:tc>
          <w:tcPr>
            <w:tcW w:w="1683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12</w:t>
            </w:r>
          </w:p>
        </w:tc>
        <w:tc>
          <w:tcPr>
            <w:tcW w:w="1133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52</w:t>
            </w:r>
          </w:p>
        </w:tc>
      </w:tr>
      <w:tr w:rsidR="00FF7DAA" w:rsidRPr="001D3A99" w:rsidTr="007B5E5B">
        <w:tc>
          <w:tcPr>
            <w:tcW w:w="862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  <w:b/>
              </w:rPr>
            </w:pPr>
            <w:r w:rsidRPr="001D3A99">
              <w:rPr>
                <w:rFonts w:ascii="Times New Roman" w:hAnsi="Times New Roman"/>
                <w:b/>
                <w:lang w:val="en-US"/>
              </w:rPr>
              <w:t>III</w:t>
            </w:r>
            <w:r w:rsidRPr="001D3A99">
              <w:rPr>
                <w:rFonts w:ascii="Times New Roman" w:hAnsi="Times New Roman"/>
                <w:b/>
              </w:rPr>
              <w:t xml:space="preserve"> курс</w:t>
            </w:r>
          </w:p>
        </w:tc>
        <w:tc>
          <w:tcPr>
            <w:tcW w:w="1418" w:type="dxa"/>
            <w:vAlign w:val="bottom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10</w:t>
            </w:r>
          </w:p>
        </w:tc>
        <w:tc>
          <w:tcPr>
            <w:tcW w:w="1320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4</w:t>
            </w:r>
          </w:p>
        </w:tc>
        <w:tc>
          <w:tcPr>
            <w:tcW w:w="1737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1</w:t>
            </w:r>
          </w:p>
        </w:tc>
        <w:tc>
          <w:tcPr>
            <w:tcW w:w="1683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22</w:t>
            </w:r>
          </w:p>
        </w:tc>
      </w:tr>
      <w:tr w:rsidR="00FF7DAA" w:rsidRPr="001D3A99" w:rsidTr="007B5E5B">
        <w:tc>
          <w:tcPr>
            <w:tcW w:w="862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  <w:b/>
              </w:rPr>
            </w:pPr>
            <w:r w:rsidRPr="001D3A9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74</w:t>
            </w:r>
          </w:p>
        </w:tc>
        <w:tc>
          <w:tcPr>
            <w:tcW w:w="1320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13</w:t>
            </w:r>
          </w:p>
        </w:tc>
        <w:tc>
          <w:tcPr>
            <w:tcW w:w="1620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9</w:t>
            </w:r>
          </w:p>
        </w:tc>
        <w:tc>
          <w:tcPr>
            <w:tcW w:w="1737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3</w:t>
            </w:r>
          </w:p>
        </w:tc>
        <w:tc>
          <w:tcPr>
            <w:tcW w:w="1683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26</w:t>
            </w:r>
          </w:p>
        </w:tc>
        <w:tc>
          <w:tcPr>
            <w:tcW w:w="1133" w:type="dxa"/>
            <w:vAlign w:val="center"/>
          </w:tcPr>
          <w:p w:rsidR="00FF7DAA" w:rsidRPr="001D3A99" w:rsidRDefault="00FF7DAA" w:rsidP="002C295C">
            <w:pPr>
              <w:jc w:val="center"/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126</w:t>
            </w:r>
          </w:p>
        </w:tc>
      </w:tr>
    </w:tbl>
    <w:p w:rsidR="00FF7DAA" w:rsidRPr="0089269D" w:rsidRDefault="00FF7DAA" w:rsidP="002C295C">
      <w:pPr>
        <w:rPr>
          <w:rFonts w:ascii="Times New Roman" w:hAnsi="Times New Roman"/>
        </w:rPr>
      </w:pP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повар - кондитер.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Сроки получения СПО по ППКРС независимо от применяемых образовательных технологий увеличиваются: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а) для обучающихся по очно-заочной форме обучения: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на базе среднего общего образования - не более чем на 1 год;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на базе основного общего образования - не более чем на 1,5 года;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б) для инвалидов и лиц с ограниченными возможностями здоровья – не более чем на 6 месяцев.</w:t>
      </w:r>
    </w:p>
    <w:p w:rsidR="00FF7DAA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1.3.2. Требования к поступающи</w:t>
      </w:r>
      <w:r>
        <w:rPr>
          <w:rFonts w:ascii="Times New Roman" w:hAnsi="Times New Roman"/>
          <w:sz w:val="24"/>
          <w:szCs w:val="24"/>
        </w:rPr>
        <w:t>м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Абитуриент должен иметь документ государственного образца: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• аттестат о среднем (полном) общем образовании;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 xml:space="preserve"> •аттестат об основном общем образовании;</w:t>
      </w:r>
    </w:p>
    <w:p w:rsidR="00FF7DAA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•документ об образовании более высокого уровня.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DAA" w:rsidRPr="007B5E5B" w:rsidRDefault="00FF7DAA" w:rsidP="007B5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E5B">
        <w:rPr>
          <w:rFonts w:ascii="Times New Roman" w:hAnsi="Times New Roman"/>
          <w:b/>
          <w:sz w:val="24"/>
          <w:szCs w:val="24"/>
        </w:rPr>
        <w:t>2. Характеристика профессиональной деятельности выпускников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2.1.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2.2. Объектами профессиональной деятельности выпускников являются: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технологическое оборудование пищевого и кондитерского производства;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посуда и инвентарь;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процессы и операции приготовления продукции питания.</w:t>
      </w:r>
    </w:p>
    <w:p w:rsidR="00FF7DAA" w:rsidRPr="007B5E5B" w:rsidRDefault="00FF7DAA" w:rsidP="007B5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2.3. Обучающийся по профессии Повар, кондитер готовится к следующим видам деятельности: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2.3.1. Приготовление блюд из овощей и грибов.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2.3.2. Приготовление блюд и гарниров из круп, бобовых и макаронных изделий, яиц, творога, теста.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2.3.3. Приготовление супов и соусов.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2.3.4. Приготовление блюд из рыбы.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2.3.5. Приготовление блюд из мяса и домашней птицы.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2.3.6. Приготовление холодных блюд и закусок.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2.3.7. Приготовление сладких блюд и напитков.</w:t>
      </w:r>
    </w:p>
    <w:p w:rsidR="00FF7DAA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2.3.8. Приготовление хлебобулочных, мучных и кондитерских изделий.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AA" w:rsidRPr="007B5E5B" w:rsidRDefault="00FF7DAA" w:rsidP="007B5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E5B">
        <w:rPr>
          <w:rFonts w:ascii="Times New Roman" w:hAnsi="Times New Roman"/>
          <w:b/>
          <w:sz w:val="24"/>
          <w:szCs w:val="24"/>
        </w:rPr>
        <w:t>3. Требования к результатам освоения программа подготовки квалифицированных рабочих, служащих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3.1. Выпускник, освоивший ППКРС, должен обладать общими компетенциями, включающими в себя способность:</w:t>
      </w:r>
      <w:r w:rsidRPr="007B5E5B">
        <w:rPr>
          <w:rFonts w:ascii="Times New Roman" w:hAnsi="Times New Roman"/>
          <w:sz w:val="24"/>
          <w:szCs w:val="24"/>
        </w:rPr>
        <w:br/>
        <w:t>ОК 1. Понимать сущность и социальную значимость своей будущей профессии, проявлять к ней устойчивый интерес.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ОК 7. Готовить к работе производственное помещение и поддерживать его санитарное состояние.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br/>
      </w:r>
      <w:r w:rsidRPr="007B5E5B">
        <w:rPr>
          <w:rFonts w:ascii="Times New Roman" w:hAnsi="Times New Roman"/>
          <w:sz w:val="24"/>
          <w:szCs w:val="24"/>
        </w:rPr>
        <w:br/>
        <w:t>3.2. Выпускник, освоивший ППКРС, должен обладать профессиональными компетенциями, соответствующими видам деятельности: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3.2.1. Приготовление блюд из овощей и грибов.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1.2. Готовить и оформлять основные и простые блюда и гарниры из традиционных видов овощей и грибов.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3.2.2. Приготовление блюд и гарниров из круп, бобовых и макаронных изделий, яиц, творога, теста.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2.2. Готовить и оформлять каши и гарниры из круп и риса, простые блюда из бобовых и кукурузы.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2.3. Готовить и оформлять простые блюда и гарниры из макаронных изделий.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2.4. Готовить и оформлять простые блюда из яиц и творога.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2.5. Готовить и оформлять простые мучные блюда из теста с фаршем.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3.2.3. Приготовление супов и соусов.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3.1. Готовить бульоны и отвары.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3.2. Готовить простые супы.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3.3. Готовить отдельные компоненты для соусов и соусные полуфабрикаты.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3.4. Готовить простые холодные и горячие соусы.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3.2.4. Приготовление блюд из рыбы.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4.1. Производить обработку рыбы с костным скелетом.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4.2. Производить приготовление или подготовку полуфабрикатов из рыбы с костным скелетом.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4.3. Готовить и оформлять простые блюда из рыбы с костным скелетом.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3.5.5. Приготовление блюд из мяса и домашней птицы.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5.1. Производить подготовку полуфабрикатов из мяса, мясных продуктов и домашней птицы.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5.3. Готовить и оформлять простые блюда из мяса и мясных продуктов.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5.4. Готовить и оформлять простые блюда из домашней птицы.</w:t>
      </w:r>
    </w:p>
    <w:p w:rsidR="00FF7DAA" w:rsidRPr="007B5E5B" w:rsidRDefault="00FF7DAA" w:rsidP="007B5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3.5.6. Приготовление холодных блюд и закусок.</w:t>
      </w:r>
    </w:p>
    <w:p w:rsidR="00FF7DAA" w:rsidRPr="007B5E5B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6.1. Готовить бутерброды и гастрономические продукты порциями.</w:t>
      </w:r>
    </w:p>
    <w:p w:rsidR="00FF7DAA" w:rsidRPr="007B5E5B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6.2. Готовить и оформлять салаты.</w:t>
      </w:r>
    </w:p>
    <w:p w:rsidR="00FF7DAA" w:rsidRPr="007B5E5B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6.3. Готовить и оформлять простые холодные закуски.</w:t>
      </w:r>
    </w:p>
    <w:p w:rsidR="00FF7DAA" w:rsidRPr="007B5E5B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6.4. Готовить и оформлять простые холодные блюда.</w:t>
      </w:r>
    </w:p>
    <w:p w:rsidR="00FF7DAA" w:rsidRPr="007B5E5B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3.2.7. Приготовление сладких блюд и напитков.</w:t>
      </w:r>
    </w:p>
    <w:p w:rsidR="00FF7DAA" w:rsidRPr="007B5E5B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7.1. Готовить и оформлять простые холодные и горячие сладкие блюда.</w:t>
      </w:r>
    </w:p>
    <w:p w:rsidR="00FF7DAA" w:rsidRPr="007B5E5B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7.2. Готовить простые горячие напитки.</w:t>
      </w:r>
    </w:p>
    <w:p w:rsidR="00FF7DAA" w:rsidRPr="007B5E5B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7.3. Готовить и оформлять простые холодные напитки.</w:t>
      </w:r>
    </w:p>
    <w:p w:rsidR="00FF7DAA" w:rsidRPr="007B5E5B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3.2.8. Приготовление хлебобулочных, мучных и кондитерских изделий.</w:t>
      </w:r>
    </w:p>
    <w:p w:rsidR="00FF7DAA" w:rsidRPr="007B5E5B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8.1. Готовить и оформлять простые хлебобулочные изделия и хлеб.</w:t>
      </w:r>
    </w:p>
    <w:p w:rsidR="00FF7DAA" w:rsidRPr="007B5E5B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8.2. Готовить и оформлять основные мучные кондитерские изделия.</w:t>
      </w:r>
    </w:p>
    <w:p w:rsidR="00FF7DAA" w:rsidRPr="007B5E5B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8.3. Готовить и оформлять печенье, пряники, коврижки.</w:t>
      </w:r>
    </w:p>
    <w:p w:rsidR="00FF7DAA" w:rsidRPr="007B5E5B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8.4. Готовить и использовать в оформлении простые и основные отделочные полуфабрикаты.</w:t>
      </w:r>
    </w:p>
    <w:p w:rsidR="00FF7DAA" w:rsidRPr="007B5E5B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8.5. Готовить и оформлять отечественные классические торты и пирожные.</w:t>
      </w:r>
    </w:p>
    <w:p w:rsidR="00FF7DAA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  <w:r w:rsidRPr="007B5E5B">
        <w:rPr>
          <w:rFonts w:ascii="Times New Roman" w:hAnsi="Times New Roman"/>
          <w:sz w:val="24"/>
          <w:szCs w:val="24"/>
        </w:rPr>
        <w:t>ПК 8.6. Готовить и оформлять фруктовые и легкие обезжиренные торты и пирожные.</w:t>
      </w:r>
    </w:p>
    <w:p w:rsidR="00FF7DAA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</w:p>
    <w:p w:rsidR="00FF7DAA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</w:p>
    <w:p w:rsidR="00FF7DAA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Базисный учебный план</w:t>
      </w:r>
    </w:p>
    <w:p w:rsidR="00FF7DAA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</w:p>
    <w:p w:rsidR="00FF7DAA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</w:p>
    <w:p w:rsidR="00FF7DAA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</w:p>
    <w:p w:rsidR="00FF7DAA" w:rsidRPr="007B5E5B" w:rsidRDefault="00FF7DAA" w:rsidP="00AA10E8">
      <w:pPr>
        <w:spacing w:after="0"/>
        <w:rPr>
          <w:rFonts w:ascii="Times New Roman" w:hAnsi="Times New Roman"/>
          <w:sz w:val="24"/>
          <w:szCs w:val="24"/>
        </w:rPr>
      </w:pPr>
    </w:p>
    <w:p w:rsidR="00FF7DAA" w:rsidRPr="0089269D" w:rsidRDefault="00FF7DAA" w:rsidP="00AA10E8">
      <w:pPr>
        <w:spacing w:after="0"/>
        <w:rPr>
          <w:rFonts w:ascii="Times New Roman" w:hAnsi="Times New Roman"/>
        </w:rPr>
      </w:pPr>
      <w:r w:rsidRPr="0089269D">
        <w:rPr>
          <w:rFonts w:ascii="Times New Roman" w:hAnsi="Times New Roman"/>
        </w:rPr>
        <w:br/>
      </w:r>
      <w:r w:rsidRPr="0089269D">
        <w:rPr>
          <w:rFonts w:ascii="Times New Roman" w:hAnsi="Times New Roman"/>
        </w:rPr>
        <w:br/>
      </w:r>
    </w:p>
    <w:p w:rsidR="00FF7DAA" w:rsidRPr="0089269D" w:rsidRDefault="00FF7DAA" w:rsidP="00AA10E8">
      <w:pPr>
        <w:spacing w:after="0"/>
        <w:rPr>
          <w:rFonts w:ascii="Times New Roman" w:hAnsi="Times New Roman"/>
        </w:rPr>
      </w:pPr>
    </w:p>
    <w:p w:rsidR="00FF7DAA" w:rsidRPr="0089269D" w:rsidRDefault="00FF7DAA" w:rsidP="00AA10E8">
      <w:pPr>
        <w:spacing w:after="0"/>
        <w:rPr>
          <w:rFonts w:ascii="Times New Roman" w:hAnsi="Times New Roman"/>
        </w:rPr>
      </w:pPr>
    </w:p>
    <w:p w:rsidR="00FF7DAA" w:rsidRPr="0089269D" w:rsidRDefault="00FF7DAA" w:rsidP="00AA10E8">
      <w:pPr>
        <w:spacing w:after="0"/>
        <w:rPr>
          <w:rFonts w:ascii="Times New Roman" w:hAnsi="Times New Roman"/>
        </w:rPr>
      </w:pPr>
    </w:p>
    <w:p w:rsidR="00FF7DAA" w:rsidRPr="0089269D" w:rsidRDefault="00FF7DAA" w:rsidP="00AA10E8">
      <w:pPr>
        <w:spacing w:after="0"/>
        <w:rPr>
          <w:rFonts w:ascii="Times New Roman" w:hAnsi="Times New Roman"/>
        </w:rPr>
      </w:pPr>
    </w:p>
    <w:p w:rsidR="00FF7DAA" w:rsidRPr="0089269D" w:rsidRDefault="00FF7DAA" w:rsidP="00AA10E8">
      <w:pPr>
        <w:spacing w:after="0"/>
        <w:rPr>
          <w:rFonts w:ascii="Times New Roman" w:hAnsi="Times New Roman"/>
        </w:rPr>
      </w:pPr>
    </w:p>
    <w:p w:rsidR="00FF7DAA" w:rsidRPr="0089269D" w:rsidRDefault="00FF7DAA" w:rsidP="0089269D">
      <w:pPr>
        <w:tabs>
          <w:tab w:val="left" w:pos="7563"/>
        </w:tabs>
        <w:spacing w:after="0"/>
        <w:ind w:right="-85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7DAA" w:rsidRDefault="00FF7DAA" w:rsidP="002C295C">
      <w:pPr>
        <w:tabs>
          <w:tab w:val="left" w:pos="6379"/>
          <w:tab w:val="left" w:pos="6946"/>
          <w:tab w:val="left" w:pos="7088"/>
          <w:tab w:val="left" w:pos="7371"/>
          <w:tab w:val="right" w:pos="9355"/>
        </w:tabs>
        <w:spacing w:after="0"/>
        <w:ind w:right="1417"/>
        <w:jc w:val="right"/>
        <w:rPr>
          <w:rFonts w:ascii="Times New Roman" w:hAnsi="Times New Roman"/>
        </w:rPr>
      </w:pPr>
    </w:p>
    <w:p w:rsidR="00FF7DAA" w:rsidRDefault="00FF7DAA" w:rsidP="002C295C">
      <w:pPr>
        <w:tabs>
          <w:tab w:val="left" w:pos="6379"/>
          <w:tab w:val="left" w:pos="6946"/>
          <w:tab w:val="left" w:pos="7088"/>
          <w:tab w:val="left" w:pos="7371"/>
          <w:tab w:val="right" w:pos="9355"/>
        </w:tabs>
        <w:spacing w:after="0"/>
        <w:ind w:right="1417"/>
        <w:jc w:val="right"/>
        <w:rPr>
          <w:rFonts w:ascii="Times New Roman" w:hAnsi="Times New Roman"/>
        </w:rPr>
      </w:pPr>
    </w:p>
    <w:p w:rsidR="00FF7DAA" w:rsidRDefault="00FF7DAA" w:rsidP="002C295C">
      <w:pPr>
        <w:tabs>
          <w:tab w:val="left" w:pos="6379"/>
          <w:tab w:val="left" w:pos="6946"/>
          <w:tab w:val="left" w:pos="7088"/>
          <w:tab w:val="left" w:pos="7371"/>
          <w:tab w:val="right" w:pos="9355"/>
        </w:tabs>
        <w:spacing w:after="0"/>
        <w:ind w:right="1417"/>
        <w:jc w:val="right"/>
        <w:rPr>
          <w:rFonts w:ascii="Times New Roman" w:hAnsi="Times New Roman"/>
        </w:rPr>
      </w:pPr>
    </w:p>
    <w:p w:rsidR="00FF7DAA" w:rsidRDefault="00FF7DAA" w:rsidP="002C295C">
      <w:pPr>
        <w:tabs>
          <w:tab w:val="left" w:pos="6379"/>
          <w:tab w:val="left" w:pos="6946"/>
          <w:tab w:val="left" w:pos="7088"/>
          <w:tab w:val="left" w:pos="7371"/>
          <w:tab w:val="right" w:pos="9355"/>
        </w:tabs>
        <w:spacing w:after="0"/>
        <w:ind w:right="1417"/>
        <w:jc w:val="right"/>
        <w:rPr>
          <w:rFonts w:ascii="Times New Roman" w:hAnsi="Times New Roman"/>
        </w:rPr>
      </w:pPr>
    </w:p>
    <w:p w:rsidR="00FF7DAA" w:rsidRDefault="00FF7DAA" w:rsidP="002C295C">
      <w:pPr>
        <w:tabs>
          <w:tab w:val="left" w:pos="6379"/>
          <w:tab w:val="left" w:pos="6946"/>
          <w:tab w:val="left" w:pos="7088"/>
          <w:tab w:val="left" w:pos="7371"/>
          <w:tab w:val="right" w:pos="9355"/>
        </w:tabs>
        <w:spacing w:after="0"/>
        <w:ind w:right="1417"/>
        <w:jc w:val="right"/>
        <w:rPr>
          <w:rFonts w:ascii="Times New Roman" w:hAnsi="Times New Roman"/>
        </w:rPr>
      </w:pPr>
    </w:p>
    <w:p w:rsidR="00FF7DAA" w:rsidRDefault="00FF7DAA" w:rsidP="002C295C">
      <w:pPr>
        <w:tabs>
          <w:tab w:val="left" w:pos="6379"/>
          <w:tab w:val="left" w:pos="6946"/>
          <w:tab w:val="left" w:pos="7088"/>
          <w:tab w:val="left" w:pos="7371"/>
          <w:tab w:val="right" w:pos="9355"/>
        </w:tabs>
        <w:spacing w:after="0"/>
        <w:ind w:right="1417"/>
        <w:jc w:val="right"/>
        <w:rPr>
          <w:rFonts w:ascii="Times New Roman" w:hAnsi="Times New Roman"/>
        </w:rPr>
      </w:pPr>
    </w:p>
    <w:p w:rsidR="00FF7DAA" w:rsidRDefault="00FF7DAA" w:rsidP="002C295C">
      <w:pPr>
        <w:tabs>
          <w:tab w:val="left" w:pos="6379"/>
          <w:tab w:val="left" w:pos="6946"/>
          <w:tab w:val="left" w:pos="7088"/>
          <w:tab w:val="left" w:pos="7371"/>
          <w:tab w:val="right" w:pos="9355"/>
        </w:tabs>
        <w:spacing w:after="0"/>
        <w:ind w:right="1417"/>
        <w:jc w:val="right"/>
        <w:rPr>
          <w:rFonts w:ascii="Times New Roman" w:hAnsi="Times New Roman"/>
        </w:rPr>
      </w:pPr>
    </w:p>
    <w:p w:rsidR="00FF7DAA" w:rsidRDefault="00FF7DAA" w:rsidP="002C295C">
      <w:pPr>
        <w:tabs>
          <w:tab w:val="left" w:pos="6379"/>
          <w:tab w:val="left" w:pos="6946"/>
          <w:tab w:val="left" w:pos="7088"/>
          <w:tab w:val="left" w:pos="7371"/>
          <w:tab w:val="right" w:pos="9355"/>
        </w:tabs>
        <w:spacing w:after="0"/>
        <w:ind w:right="1417"/>
        <w:jc w:val="right"/>
        <w:rPr>
          <w:rFonts w:ascii="Times New Roman" w:hAnsi="Times New Roman"/>
        </w:rPr>
      </w:pPr>
    </w:p>
    <w:p w:rsidR="00FF7DAA" w:rsidRDefault="00FF7DAA" w:rsidP="002C295C">
      <w:pPr>
        <w:tabs>
          <w:tab w:val="left" w:pos="6379"/>
          <w:tab w:val="left" w:pos="6946"/>
          <w:tab w:val="left" w:pos="7088"/>
          <w:tab w:val="left" w:pos="7371"/>
          <w:tab w:val="right" w:pos="9355"/>
        </w:tabs>
        <w:spacing w:after="0"/>
        <w:ind w:right="1417"/>
        <w:jc w:val="right"/>
        <w:rPr>
          <w:rFonts w:ascii="Times New Roman" w:hAnsi="Times New Roman"/>
        </w:rPr>
      </w:pPr>
    </w:p>
    <w:p w:rsidR="00FF7DAA" w:rsidRDefault="00FF7DAA" w:rsidP="002C295C">
      <w:pPr>
        <w:tabs>
          <w:tab w:val="left" w:pos="6379"/>
          <w:tab w:val="left" w:pos="6946"/>
          <w:tab w:val="left" w:pos="7088"/>
          <w:tab w:val="left" w:pos="7371"/>
          <w:tab w:val="right" w:pos="9355"/>
        </w:tabs>
        <w:spacing w:after="0"/>
        <w:ind w:right="1417"/>
        <w:jc w:val="right"/>
        <w:rPr>
          <w:rFonts w:ascii="Times New Roman" w:hAnsi="Times New Roman"/>
        </w:rPr>
      </w:pPr>
    </w:p>
    <w:p w:rsidR="00FF7DAA" w:rsidRDefault="00FF7DAA" w:rsidP="002C295C">
      <w:pPr>
        <w:tabs>
          <w:tab w:val="left" w:pos="6379"/>
          <w:tab w:val="left" w:pos="6946"/>
          <w:tab w:val="left" w:pos="7088"/>
          <w:tab w:val="left" w:pos="7371"/>
          <w:tab w:val="right" w:pos="9355"/>
        </w:tabs>
        <w:spacing w:after="0"/>
        <w:ind w:right="1417"/>
        <w:jc w:val="right"/>
        <w:rPr>
          <w:rFonts w:ascii="Times New Roman" w:hAnsi="Times New Roman"/>
        </w:rPr>
      </w:pPr>
    </w:p>
    <w:p w:rsidR="00FF7DAA" w:rsidRDefault="00FF7DAA" w:rsidP="002C295C">
      <w:pPr>
        <w:tabs>
          <w:tab w:val="left" w:pos="6379"/>
          <w:tab w:val="left" w:pos="6946"/>
          <w:tab w:val="left" w:pos="7088"/>
          <w:tab w:val="left" w:pos="7371"/>
          <w:tab w:val="right" w:pos="9355"/>
        </w:tabs>
        <w:spacing w:after="0"/>
        <w:ind w:right="1417"/>
        <w:jc w:val="right"/>
        <w:rPr>
          <w:rFonts w:ascii="Times New Roman" w:hAnsi="Times New Roman"/>
        </w:rPr>
      </w:pPr>
    </w:p>
    <w:p w:rsidR="00FF7DAA" w:rsidRDefault="00FF7DAA" w:rsidP="002C295C">
      <w:pPr>
        <w:tabs>
          <w:tab w:val="left" w:pos="6379"/>
          <w:tab w:val="left" w:pos="6946"/>
          <w:tab w:val="left" w:pos="7088"/>
          <w:tab w:val="left" w:pos="7371"/>
          <w:tab w:val="right" w:pos="9355"/>
        </w:tabs>
        <w:spacing w:after="0"/>
        <w:ind w:right="1417"/>
        <w:jc w:val="right"/>
        <w:rPr>
          <w:rFonts w:ascii="Times New Roman" w:hAnsi="Times New Roman"/>
        </w:rPr>
      </w:pPr>
    </w:p>
    <w:p w:rsidR="00FF7DAA" w:rsidRDefault="00FF7DAA" w:rsidP="002C295C">
      <w:pPr>
        <w:tabs>
          <w:tab w:val="left" w:pos="6379"/>
          <w:tab w:val="left" w:pos="6946"/>
          <w:tab w:val="left" w:pos="7088"/>
          <w:tab w:val="left" w:pos="7371"/>
          <w:tab w:val="right" w:pos="9355"/>
        </w:tabs>
        <w:spacing w:after="0"/>
        <w:ind w:right="1417"/>
        <w:jc w:val="right"/>
        <w:rPr>
          <w:rFonts w:ascii="Times New Roman" w:hAnsi="Times New Roman"/>
        </w:rPr>
      </w:pPr>
    </w:p>
    <w:p w:rsidR="00FF7DAA" w:rsidRDefault="00FF7DAA" w:rsidP="002C295C">
      <w:pPr>
        <w:tabs>
          <w:tab w:val="left" w:pos="6379"/>
          <w:tab w:val="left" w:pos="6946"/>
          <w:tab w:val="left" w:pos="7088"/>
          <w:tab w:val="left" w:pos="7371"/>
          <w:tab w:val="right" w:pos="9355"/>
        </w:tabs>
        <w:spacing w:after="0"/>
        <w:ind w:right="1417"/>
        <w:jc w:val="right"/>
        <w:rPr>
          <w:rFonts w:ascii="Times New Roman" w:hAnsi="Times New Roman"/>
        </w:rPr>
      </w:pPr>
      <w:r w:rsidRPr="0089269D">
        <w:rPr>
          <w:rFonts w:ascii="Times New Roman" w:hAnsi="Times New Roman"/>
        </w:rPr>
        <w:t xml:space="preserve">                              </w:t>
      </w:r>
    </w:p>
    <w:p w:rsidR="00FF7DAA" w:rsidRDefault="00FF7DAA" w:rsidP="002C295C">
      <w:pPr>
        <w:tabs>
          <w:tab w:val="left" w:pos="6379"/>
          <w:tab w:val="left" w:pos="6946"/>
          <w:tab w:val="left" w:pos="7088"/>
          <w:tab w:val="left" w:pos="7371"/>
          <w:tab w:val="right" w:pos="9355"/>
        </w:tabs>
        <w:spacing w:after="0"/>
        <w:ind w:right="1417"/>
        <w:jc w:val="right"/>
        <w:rPr>
          <w:rFonts w:ascii="Times New Roman" w:hAnsi="Times New Roman"/>
        </w:rPr>
      </w:pPr>
    </w:p>
    <w:p w:rsidR="00FF7DAA" w:rsidRDefault="00FF7DAA" w:rsidP="002C295C">
      <w:pPr>
        <w:tabs>
          <w:tab w:val="left" w:pos="6379"/>
          <w:tab w:val="left" w:pos="6946"/>
          <w:tab w:val="left" w:pos="7088"/>
          <w:tab w:val="left" w:pos="7371"/>
          <w:tab w:val="right" w:pos="9355"/>
        </w:tabs>
        <w:spacing w:after="0"/>
        <w:ind w:right="1417"/>
        <w:jc w:val="right"/>
        <w:rPr>
          <w:rFonts w:ascii="Times New Roman" w:hAnsi="Times New Roman"/>
        </w:rPr>
      </w:pPr>
    </w:p>
    <w:p w:rsidR="00FF7DAA" w:rsidRDefault="00FF7DAA" w:rsidP="002C295C">
      <w:pPr>
        <w:tabs>
          <w:tab w:val="left" w:pos="6379"/>
          <w:tab w:val="left" w:pos="6946"/>
          <w:tab w:val="left" w:pos="7088"/>
          <w:tab w:val="left" w:pos="7371"/>
          <w:tab w:val="right" w:pos="9355"/>
        </w:tabs>
        <w:spacing w:after="0"/>
        <w:ind w:right="1417"/>
        <w:jc w:val="right"/>
        <w:rPr>
          <w:rFonts w:ascii="Times New Roman" w:hAnsi="Times New Roman"/>
        </w:rPr>
        <w:sectPr w:rsidR="00FF7DAA" w:rsidSect="007B5E5B">
          <w:pgSz w:w="11906" w:h="16838"/>
          <w:pgMar w:top="899" w:right="1106" w:bottom="360" w:left="1418" w:header="708" w:footer="708" w:gutter="0"/>
          <w:cols w:space="708"/>
          <w:docGrid w:linePitch="360"/>
        </w:sectPr>
      </w:pPr>
    </w:p>
    <w:tbl>
      <w:tblPr>
        <w:tblW w:w="0" w:type="auto"/>
        <w:tblInd w:w="9648" w:type="dxa"/>
        <w:tblLook w:val="01E0"/>
      </w:tblPr>
      <w:tblGrid>
        <w:gridCol w:w="5220"/>
      </w:tblGrid>
      <w:tr w:rsidR="00FF7DAA" w:rsidTr="00FB1EBF">
        <w:tc>
          <w:tcPr>
            <w:tcW w:w="5220" w:type="dxa"/>
          </w:tcPr>
          <w:p w:rsidR="00FF7DAA" w:rsidRPr="00FB1EBF" w:rsidRDefault="00FF7DAA" w:rsidP="00FB1EBF">
            <w:pPr>
              <w:tabs>
                <w:tab w:val="left" w:pos="6379"/>
                <w:tab w:val="left" w:pos="6946"/>
                <w:tab w:val="left" w:pos="7088"/>
                <w:tab w:val="left" w:pos="7371"/>
                <w:tab w:val="right" w:pos="9355"/>
              </w:tabs>
              <w:spacing w:after="0"/>
              <w:ind w:right="1417"/>
              <w:rPr>
                <w:rFonts w:ascii="Times New Roman" w:hAnsi="Times New Roman"/>
              </w:rPr>
            </w:pPr>
            <w:r w:rsidRPr="00FB1EBF">
              <w:rPr>
                <w:rFonts w:ascii="Times New Roman" w:hAnsi="Times New Roman"/>
              </w:rPr>
              <w:t>Утверждаю</w:t>
            </w:r>
          </w:p>
          <w:p w:rsidR="00FF7DAA" w:rsidRPr="00FB1EBF" w:rsidRDefault="00FF7DAA" w:rsidP="00FB1EBF">
            <w:pPr>
              <w:tabs>
                <w:tab w:val="left" w:pos="6379"/>
                <w:tab w:val="left" w:pos="6946"/>
                <w:tab w:val="left" w:pos="7088"/>
                <w:tab w:val="left" w:pos="7371"/>
                <w:tab w:val="right" w:pos="9355"/>
              </w:tabs>
              <w:spacing w:after="0"/>
              <w:ind w:right="1417"/>
              <w:rPr>
                <w:rFonts w:ascii="Times New Roman" w:hAnsi="Times New Roman"/>
              </w:rPr>
            </w:pPr>
            <w:r w:rsidRPr="00FB1EBF">
              <w:rPr>
                <w:rFonts w:ascii="Times New Roman" w:hAnsi="Times New Roman"/>
              </w:rPr>
              <w:t xml:space="preserve"> Директор ГАОУСПО РК «КРАПТ» </w:t>
            </w:r>
          </w:p>
          <w:p w:rsidR="00FF7DAA" w:rsidRPr="00FB1EBF" w:rsidRDefault="00FF7DAA" w:rsidP="00FB1EBF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FF7DAA" w:rsidRPr="00FB1EBF" w:rsidRDefault="00FF7DAA" w:rsidP="00FB1EBF">
            <w:pPr>
              <w:spacing w:after="0"/>
              <w:ind w:right="-1134"/>
              <w:rPr>
                <w:rFonts w:ascii="Times New Roman" w:hAnsi="Times New Roman"/>
              </w:rPr>
            </w:pPr>
            <w:r w:rsidRPr="00FB1EBF">
              <w:rPr>
                <w:rFonts w:ascii="Times New Roman" w:hAnsi="Times New Roman"/>
              </w:rPr>
              <w:t xml:space="preserve"> __________________С.С. Савинова</w:t>
            </w:r>
          </w:p>
          <w:p w:rsidR="00FF7DAA" w:rsidRPr="00FB1EBF" w:rsidRDefault="00FF7DAA" w:rsidP="00FB1EBF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FF7DAA" w:rsidRPr="00FB1EBF" w:rsidRDefault="00FF7DAA" w:rsidP="00FB1EBF">
            <w:pPr>
              <w:spacing w:after="0"/>
              <w:ind w:right="-1275"/>
              <w:rPr>
                <w:rFonts w:ascii="Times New Roman" w:hAnsi="Times New Roman"/>
              </w:rPr>
            </w:pPr>
            <w:r w:rsidRPr="00FB1EBF">
              <w:rPr>
                <w:rFonts w:ascii="Times New Roman" w:hAnsi="Times New Roman"/>
              </w:rPr>
              <w:t>«______»____________2011 год</w:t>
            </w:r>
          </w:p>
        </w:tc>
      </w:tr>
    </w:tbl>
    <w:p w:rsidR="00FF7DAA" w:rsidRPr="0089269D" w:rsidRDefault="00FF7DAA" w:rsidP="002C295C">
      <w:pPr>
        <w:spacing w:after="0"/>
        <w:ind w:right="-1275"/>
        <w:jc w:val="right"/>
        <w:rPr>
          <w:rFonts w:ascii="Times New Roman" w:hAnsi="Times New Roman"/>
        </w:rPr>
      </w:pPr>
      <w:r w:rsidRPr="0089269D">
        <w:rPr>
          <w:rFonts w:ascii="Times New Roman" w:hAnsi="Times New Roman"/>
        </w:rPr>
        <w:t>2011 г.</w:t>
      </w:r>
    </w:p>
    <w:p w:rsidR="00FF7DAA" w:rsidRPr="0089269D" w:rsidRDefault="00FF7DAA" w:rsidP="00491DDF">
      <w:pPr>
        <w:spacing w:after="0"/>
        <w:jc w:val="right"/>
        <w:rPr>
          <w:rFonts w:ascii="Times New Roman" w:hAnsi="Times New Roman"/>
        </w:rPr>
      </w:pPr>
    </w:p>
    <w:p w:rsidR="00FF7DAA" w:rsidRPr="0089269D" w:rsidRDefault="00FF7DAA" w:rsidP="00491DDF">
      <w:pPr>
        <w:spacing w:after="0"/>
        <w:rPr>
          <w:rFonts w:ascii="Times New Roman" w:hAnsi="Times New Roman"/>
        </w:rPr>
      </w:pPr>
    </w:p>
    <w:p w:rsidR="00FF7DAA" w:rsidRPr="0089269D" w:rsidRDefault="00FF7DAA" w:rsidP="00491DDF">
      <w:pPr>
        <w:spacing w:after="0"/>
        <w:jc w:val="center"/>
        <w:rPr>
          <w:rFonts w:ascii="Times New Roman" w:hAnsi="Times New Roman"/>
        </w:rPr>
      </w:pPr>
      <w:r w:rsidRPr="0089269D">
        <w:rPr>
          <w:rFonts w:ascii="Times New Roman" w:hAnsi="Times New Roman"/>
        </w:rPr>
        <w:t>УЧЕБНЫЙ ПЛАН</w:t>
      </w:r>
    </w:p>
    <w:p w:rsidR="00FF7DAA" w:rsidRPr="0089269D" w:rsidRDefault="00FF7DAA" w:rsidP="00491DDF">
      <w:pPr>
        <w:spacing w:after="0"/>
        <w:jc w:val="center"/>
        <w:rPr>
          <w:rFonts w:ascii="Times New Roman" w:hAnsi="Times New Roman"/>
        </w:rPr>
      </w:pPr>
    </w:p>
    <w:p w:rsidR="00FF7DAA" w:rsidRPr="0089269D" w:rsidRDefault="00FF7DAA" w:rsidP="00491DDF">
      <w:pPr>
        <w:spacing w:after="0"/>
        <w:jc w:val="center"/>
        <w:rPr>
          <w:rFonts w:ascii="Times New Roman" w:hAnsi="Times New Roman"/>
        </w:rPr>
      </w:pPr>
      <w:r w:rsidRPr="0089269D">
        <w:rPr>
          <w:rFonts w:ascii="Times New Roman" w:hAnsi="Times New Roman"/>
        </w:rPr>
        <w:t>Основной профессиональной программы начального профессионального образования</w:t>
      </w:r>
    </w:p>
    <w:p w:rsidR="00FF7DAA" w:rsidRPr="0089269D" w:rsidRDefault="00FF7DAA" w:rsidP="00491DDF">
      <w:pPr>
        <w:spacing w:after="0"/>
        <w:jc w:val="center"/>
        <w:rPr>
          <w:rFonts w:ascii="Times New Roman" w:hAnsi="Times New Roman"/>
        </w:rPr>
      </w:pPr>
      <w:r w:rsidRPr="0089269D">
        <w:rPr>
          <w:rFonts w:ascii="Times New Roman" w:hAnsi="Times New Roman"/>
        </w:rPr>
        <w:t>государственного автономного образовательного учреждения среднего профессионального образования</w:t>
      </w:r>
    </w:p>
    <w:p w:rsidR="00FF7DAA" w:rsidRPr="0089269D" w:rsidRDefault="00FF7DAA" w:rsidP="00491DDF">
      <w:pPr>
        <w:spacing w:after="0"/>
        <w:jc w:val="center"/>
        <w:rPr>
          <w:rFonts w:ascii="Times New Roman" w:hAnsi="Times New Roman"/>
        </w:rPr>
      </w:pPr>
      <w:r w:rsidRPr="0089269D">
        <w:rPr>
          <w:rFonts w:ascii="Times New Roman" w:hAnsi="Times New Roman"/>
        </w:rPr>
        <w:t>Республики Коми «Коми республиканский агропромышленный техникум»</w:t>
      </w:r>
    </w:p>
    <w:p w:rsidR="00FF7DAA" w:rsidRPr="0089269D" w:rsidRDefault="00FF7DAA" w:rsidP="00491DDF">
      <w:pPr>
        <w:spacing w:after="0"/>
        <w:jc w:val="center"/>
        <w:rPr>
          <w:rFonts w:ascii="Times New Roman" w:hAnsi="Times New Roman"/>
        </w:rPr>
      </w:pPr>
      <w:r w:rsidRPr="0089269D">
        <w:rPr>
          <w:rFonts w:ascii="Times New Roman" w:hAnsi="Times New Roman"/>
        </w:rPr>
        <w:t>по профессии начального профессионального образования</w:t>
      </w:r>
    </w:p>
    <w:p w:rsidR="00FF7DAA" w:rsidRPr="0089269D" w:rsidRDefault="00FF7DAA" w:rsidP="00491DDF">
      <w:pPr>
        <w:spacing w:after="0"/>
        <w:jc w:val="center"/>
        <w:rPr>
          <w:rFonts w:ascii="Times New Roman" w:hAnsi="Times New Roman"/>
        </w:rPr>
      </w:pPr>
      <w:r w:rsidRPr="0089269D">
        <w:rPr>
          <w:rFonts w:ascii="Times New Roman" w:hAnsi="Times New Roman"/>
        </w:rPr>
        <w:t>260807.01 Повар, кондитер</w:t>
      </w:r>
    </w:p>
    <w:p w:rsidR="00FF7DAA" w:rsidRPr="0089269D" w:rsidRDefault="00FF7DAA" w:rsidP="00491DDF">
      <w:pPr>
        <w:spacing w:after="0"/>
        <w:rPr>
          <w:rFonts w:ascii="Times New Roman" w:hAnsi="Times New Roman"/>
        </w:rPr>
      </w:pPr>
    </w:p>
    <w:p w:rsidR="00FF7DAA" w:rsidRPr="0089269D" w:rsidRDefault="00FF7DAA" w:rsidP="00491DDF">
      <w:pPr>
        <w:spacing w:after="0"/>
        <w:rPr>
          <w:rFonts w:ascii="Times New Roman" w:hAnsi="Times New Roman"/>
        </w:rPr>
      </w:pPr>
    </w:p>
    <w:p w:rsidR="00FF7DAA" w:rsidRPr="0089269D" w:rsidRDefault="00FF7DAA" w:rsidP="00491DDF">
      <w:pPr>
        <w:spacing w:after="0"/>
        <w:rPr>
          <w:rFonts w:ascii="Times New Roman" w:hAnsi="Times New Roman"/>
        </w:rPr>
      </w:pPr>
    </w:p>
    <w:p w:rsidR="00FF7DAA" w:rsidRPr="0089269D" w:rsidRDefault="00FF7DAA" w:rsidP="00491DDF">
      <w:pPr>
        <w:spacing w:after="0"/>
        <w:rPr>
          <w:rFonts w:ascii="Times New Roman" w:hAnsi="Times New Roman"/>
        </w:rPr>
      </w:pPr>
    </w:p>
    <w:p w:rsidR="00FF7DAA" w:rsidRPr="0089269D" w:rsidRDefault="00FF7DAA" w:rsidP="00491DDF">
      <w:pPr>
        <w:spacing w:after="0"/>
        <w:rPr>
          <w:rFonts w:ascii="Times New Roman" w:hAnsi="Times New Roman"/>
        </w:rPr>
      </w:pPr>
    </w:p>
    <w:p w:rsidR="00FF7DAA" w:rsidRPr="0089269D" w:rsidRDefault="00FF7DAA" w:rsidP="00491DDF">
      <w:pPr>
        <w:spacing w:after="0"/>
        <w:rPr>
          <w:rFonts w:ascii="Times New Roman" w:hAnsi="Times New Roman"/>
        </w:rPr>
      </w:pPr>
    </w:p>
    <w:p w:rsidR="00FF7DAA" w:rsidRPr="0089269D" w:rsidRDefault="00FF7DAA" w:rsidP="00491DDF">
      <w:pPr>
        <w:spacing w:after="0"/>
        <w:rPr>
          <w:rFonts w:ascii="Times New Roman" w:hAnsi="Times New Roman"/>
        </w:rPr>
      </w:pPr>
    </w:p>
    <w:p w:rsidR="00FF7DAA" w:rsidRPr="0089269D" w:rsidRDefault="00FF7DAA" w:rsidP="00491DDF">
      <w:pPr>
        <w:spacing w:after="0"/>
        <w:rPr>
          <w:rFonts w:ascii="Times New Roman" w:hAnsi="Times New Roman"/>
        </w:rPr>
      </w:pPr>
    </w:p>
    <w:p w:rsidR="00FF7DAA" w:rsidRPr="0089269D" w:rsidRDefault="00FF7DAA" w:rsidP="00491DDF">
      <w:pPr>
        <w:spacing w:after="0"/>
        <w:rPr>
          <w:rFonts w:ascii="Times New Roman" w:hAnsi="Times New Roman"/>
        </w:rPr>
      </w:pPr>
    </w:p>
    <w:p w:rsidR="00FF7DAA" w:rsidRPr="0089269D" w:rsidRDefault="00FF7DAA" w:rsidP="00491DDF">
      <w:pPr>
        <w:spacing w:after="0"/>
        <w:rPr>
          <w:rFonts w:ascii="Times New Roman" w:hAnsi="Times New Roman"/>
        </w:rPr>
      </w:pPr>
    </w:p>
    <w:p w:rsidR="00FF7DAA" w:rsidRPr="0089269D" w:rsidRDefault="00FF7DAA" w:rsidP="00491DDF">
      <w:pPr>
        <w:spacing w:after="0"/>
        <w:rPr>
          <w:rFonts w:ascii="Times New Roman" w:hAnsi="Times New Roman"/>
        </w:rPr>
      </w:pPr>
    </w:p>
    <w:p w:rsidR="00FF7DAA" w:rsidRPr="0089269D" w:rsidRDefault="00FF7DAA" w:rsidP="00491DDF">
      <w:pPr>
        <w:spacing w:after="0"/>
        <w:jc w:val="right"/>
        <w:rPr>
          <w:rFonts w:ascii="Times New Roman" w:hAnsi="Times New Roman"/>
        </w:rPr>
      </w:pPr>
      <w:r w:rsidRPr="0089269D">
        <w:rPr>
          <w:rFonts w:ascii="Times New Roman" w:hAnsi="Times New Roman"/>
        </w:rPr>
        <w:tab/>
        <w:t xml:space="preserve">   Квалификация повар- кондитер</w:t>
      </w:r>
    </w:p>
    <w:p w:rsidR="00FF7DAA" w:rsidRPr="0089269D" w:rsidRDefault="00FF7DAA" w:rsidP="00491DDF">
      <w:pPr>
        <w:spacing w:after="0"/>
        <w:jc w:val="right"/>
        <w:rPr>
          <w:rFonts w:ascii="Times New Roman" w:hAnsi="Times New Roman"/>
        </w:rPr>
      </w:pPr>
      <w:r w:rsidRPr="0089269D">
        <w:rPr>
          <w:rFonts w:ascii="Times New Roman" w:hAnsi="Times New Roman"/>
        </w:rPr>
        <w:tab/>
        <w:t xml:space="preserve">     Форма обучения – очная</w:t>
      </w:r>
    </w:p>
    <w:p w:rsidR="00FF7DAA" w:rsidRPr="0089269D" w:rsidRDefault="00FF7DAA" w:rsidP="00491DDF">
      <w:pPr>
        <w:spacing w:after="0"/>
        <w:jc w:val="right"/>
        <w:rPr>
          <w:rFonts w:ascii="Times New Roman" w:hAnsi="Times New Roman"/>
        </w:rPr>
      </w:pPr>
      <w:r w:rsidRPr="0089269D">
        <w:rPr>
          <w:rFonts w:ascii="Times New Roman" w:hAnsi="Times New Roman"/>
        </w:rPr>
        <w:t xml:space="preserve">                                       Нормативный срок обучения –2года и 5мес.</w:t>
      </w:r>
    </w:p>
    <w:p w:rsidR="00FF7DAA" w:rsidRPr="0089269D" w:rsidRDefault="00FF7DAA" w:rsidP="00491DDF">
      <w:pPr>
        <w:spacing w:after="0"/>
        <w:jc w:val="right"/>
        <w:rPr>
          <w:rFonts w:ascii="Times New Roman" w:hAnsi="Times New Roman"/>
        </w:rPr>
      </w:pPr>
      <w:r w:rsidRPr="0089269D">
        <w:rPr>
          <w:rFonts w:ascii="Times New Roman" w:hAnsi="Times New Roman"/>
        </w:rPr>
        <w:t xml:space="preserve">                                       На базе основного общего образования</w:t>
      </w:r>
    </w:p>
    <w:p w:rsidR="00FF7DAA" w:rsidRDefault="00FF7DAA" w:rsidP="005E06C8">
      <w:pPr>
        <w:spacing w:after="0"/>
        <w:jc w:val="right"/>
        <w:rPr>
          <w:rFonts w:ascii="Times New Roman" w:hAnsi="Times New Roman"/>
        </w:rPr>
      </w:pPr>
      <w:r w:rsidRPr="0089269D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Pr="0089269D">
        <w:rPr>
          <w:rFonts w:ascii="Times New Roman" w:hAnsi="Times New Roman"/>
        </w:rPr>
        <w:t xml:space="preserve">  Профиль получаемого профессионального                                         </w:t>
      </w:r>
    </w:p>
    <w:p w:rsidR="00FF7DAA" w:rsidRPr="0089269D" w:rsidRDefault="00FF7DAA" w:rsidP="005E06C8">
      <w:pPr>
        <w:spacing w:after="0"/>
        <w:jc w:val="right"/>
        <w:rPr>
          <w:rFonts w:ascii="Times New Roman" w:hAnsi="Times New Roman"/>
        </w:rPr>
      </w:pPr>
      <w:r w:rsidRPr="0089269D">
        <w:rPr>
          <w:rFonts w:ascii="Times New Roman" w:hAnsi="Times New Roman"/>
        </w:rPr>
        <w:t>образования  социально-экономический</w:t>
      </w:r>
    </w:p>
    <w:tbl>
      <w:tblPr>
        <w:tblW w:w="14260" w:type="dxa"/>
        <w:tblInd w:w="95" w:type="dxa"/>
        <w:tblLook w:val="0000"/>
      </w:tblPr>
      <w:tblGrid>
        <w:gridCol w:w="5"/>
        <w:gridCol w:w="893"/>
        <w:gridCol w:w="3365"/>
        <w:gridCol w:w="1164"/>
        <w:gridCol w:w="1087"/>
        <w:gridCol w:w="1266"/>
        <w:gridCol w:w="753"/>
        <w:gridCol w:w="840"/>
        <w:gridCol w:w="885"/>
        <w:gridCol w:w="836"/>
        <w:gridCol w:w="853"/>
        <w:gridCol w:w="722"/>
        <w:gridCol w:w="787"/>
        <w:gridCol w:w="804"/>
      </w:tblGrid>
      <w:tr w:rsidR="00FF7DAA" w:rsidTr="005E06C8">
        <w:trPr>
          <w:trHeight w:val="165"/>
        </w:trPr>
        <w:tc>
          <w:tcPr>
            <w:tcW w:w="14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F7DAA" w:rsidRPr="005E06C8" w:rsidRDefault="00FF7D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3.1. </w:t>
            </w:r>
            <w:r w:rsidRPr="005E06C8">
              <w:rPr>
                <w:rFonts w:ascii="Times New Roman" w:hAnsi="Times New Roman"/>
                <w:b/>
                <w:bCs/>
                <w:sz w:val="24"/>
                <w:szCs w:val="24"/>
              </w:rPr>
              <w:t>План учебного процесса</w:t>
            </w:r>
          </w:p>
        </w:tc>
      </w:tr>
      <w:tr w:rsidR="00FF7DAA" w:rsidTr="005E06C8">
        <w:trPr>
          <w:trHeight w:val="765"/>
        </w:trPr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Индекс 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формы промежуточной аттестации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Учебная нагрузка (час.)</w:t>
            </w:r>
          </w:p>
        </w:tc>
        <w:tc>
          <w:tcPr>
            <w:tcW w:w="5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Распределение обязательной аудиторной нагрузки по курсам и семестрам (час. в семестр)</w:t>
            </w:r>
          </w:p>
        </w:tc>
      </w:tr>
      <w:tr w:rsidR="00FF7DAA" w:rsidTr="005E06C8">
        <w:trPr>
          <w:trHeight w:val="495"/>
        </w:trPr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максимальная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самостоятельная учебная работа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обязательная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 курс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 курс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 курс</w:t>
            </w:r>
          </w:p>
        </w:tc>
      </w:tr>
      <w:tr w:rsidR="00FF7DAA" w:rsidTr="005E06C8">
        <w:trPr>
          <w:trHeight w:val="615"/>
        </w:trPr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всего занятий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в том числе лаб. и практич.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 сем   17 нед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 сем    23 нед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 сем 17 нед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 сем   21 нед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 сем   17 нед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 сем    1 нед</w:t>
            </w:r>
          </w:p>
        </w:tc>
      </w:tr>
      <w:tr w:rsidR="00FF7DAA" w:rsidTr="005E06C8">
        <w:trPr>
          <w:trHeight w:val="359"/>
        </w:trPr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DAA" w:rsidTr="005E06C8">
        <w:trPr>
          <w:trHeight w:val="359"/>
        </w:trPr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F7DAA" w:rsidTr="005E06C8">
        <w:trPr>
          <w:trHeight w:val="22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FF7DAA" w:rsidTr="005E06C8">
        <w:trPr>
          <w:trHeight w:val="31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Общеобразовательный цикл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4З/10ДЗ/3Э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2484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31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ОДБ.01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Русский язык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,-,Э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40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ОДБ.02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Литература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,,ДЗ,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5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ОДБ.03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Иностранный язык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,,ДЗ,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70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ОДБ.04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История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,,ДЗ,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40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ОДБ.05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Обществознание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,,ДЗ,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8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ОДБ.06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Естествознание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,,ДЗ,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70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ОДБ.07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География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,,ДЗ,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70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ОДБ.12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Физическая культура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З,З,З,З,ДЗ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2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ОДБ.13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2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ОДП.14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Математика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,-,-,-,Э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2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ОДП.15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Информатика и ИКТ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,-,ДЗ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5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ОДП.16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Право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,-,-,-,ДЗ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8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ОДП.17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Экономика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,-,Э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300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ОП.00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Общепрофессиональный цикл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1З/3ДЗ/1Э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420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ОП.01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,,ДЗ,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480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ОП.02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,-,-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43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ОП.03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Техническое оснащение и организация рабочего места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,,ДЗ,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43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ОП.04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,,ДЗ, 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300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ОП.05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З,-,-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8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П.00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Профессиональный цикл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0З/9ДЗ/8Э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1737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1410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36</w:t>
            </w:r>
          </w:p>
        </w:tc>
      </w:tr>
      <w:tr w:rsidR="00FF7DAA" w:rsidTr="005E06C8">
        <w:trPr>
          <w:trHeight w:val="270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ПМ.00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Профессиональные модули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0З/9ДЗ/8Э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1737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1410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36</w:t>
            </w:r>
          </w:p>
        </w:tc>
      </w:tr>
      <w:tr w:rsidR="00FF7DAA" w:rsidTr="005E06C8">
        <w:trPr>
          <w:trHeight w:val="240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ПМ.01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Приготовление блюд из овощей и грибов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0З/1ДЗ/1Э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52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МДК.01.01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,-,Эк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8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УП.01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Учебная практика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40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ПП.01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Производственная практика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,ДЗ,-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480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ПМ.02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Приготовление блюд и гарниров из круп, бобовых и макаронных изделий, яиц, творога и теста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0З/1ДЗ/1Э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52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МДК.02.01.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Технология приготовления блюд и гарниров из круп, бобовых и макаронных изделий, яиц, творога и теста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,-,Эк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31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УП.02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Учебная практика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2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ПП.02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Производственная практика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,ДЗ,-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2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ПМ.03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Приготовление супов и соусов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0З/1ДЗ/1Э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2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МДК.03.01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Технология приготовления супов и соусов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,-,Эк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2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УП.03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Учебная практика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2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ПП.03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Производственная практика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,ДЗ,-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70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ПМ.04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Приготовление блюд из рыбы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0З/1ДЗ/1Э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40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МДК.04.01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Технология приготовления блюд из рыбы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,-,Эк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40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УП.04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Учебная практика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8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ПП.04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Производственная практика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,ДЗ,-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450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ПМ.05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Приготовление блюд из мяса и домашней птицы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0З/1ДЗ/1Э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420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МДК.05.01.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,-,Эк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40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УП.05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Учебная практика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trHeight w:val="255"/>
        </w:trPr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ПП.05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Производственная практика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,ДЗ,-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gridBefore w:val="1"/>
          <w:trHeight w:val="39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ПМ.06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Приготовление и оформление холодных блюд и закусок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0З/1ДЗ/1Э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gridBefore w:val="1"/>
          <w:trHeight w:val="42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МДК.06.01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Технология приготовления и оформления холодных блюд и закусок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,-,Эк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gridBefore w:val="1"/>
          <w:trHeight w:val="27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УП.06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Учебная практика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gridBefore w:val="1"/>
          <w:trHeight w:val="28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ПП.06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Производственная практика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,ДЗ,-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gridBefore w:val="1"/>
          <w:trHeight w:val="27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ПМ.07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Приготовление сладких блюд и напитков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0З/1ДЗ/1Э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gridBefore w:val="1"/>
          <w:trHeight w:val="28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МДК.07.01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Технология приготовления сладких блюд и напитков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,-,Эк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gridBefore w:val="1"/>
          <w:trHeight w:val="24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УП.07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Учебная практика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gridBefore w:val="1"/>
          <w:trHeight w:val="27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ПП.07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Производственная практика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,ДЗ,-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gridBefore w:val="1"/>
          <w:trHeight w:val="42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ПМ.08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Приготовление хлебобулочных, мучных и кондитерских изделий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0З/1ДЗ/1Э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gridBefore w:val="1"/>
          <w:trHeight w:val="46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МДК.08.01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Технология приготовления хлебобулочных, мучных и кондитерских изделий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,-,Эк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gridBefore w:val="1"/>
          <w:trHeight w:val="27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УП.08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Учебная практика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gridBefore w:val="1"/>
          <w:trHeight w:val="28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ПМ.08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Производственная практика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,ДЗ,-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</w:tr>
      <w:tr w:rsidR="00FF7DAA" w:rsidTr="005E06C8">
        <w:trPr>
          <w:gridBefore w:val="1"/>
          <w:trHeight w:val="28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ФК.00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Физическая культура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,ДЗ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F7DAA" w:rsidTr="005E06C8">
        <w:trPr>
          <w:gridBefore w:val="1"/>
          <w:trHeight w:val="285"/>
        </w:trPr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5з/22дз/12э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4806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3456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2601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36</w:t>
            </w:r>
          </w:p>
        </w:tc>
      </w:tr>
      <w:tr w:rsidR="00FF7DAA" w:rsidTr="005E06C8">
        <w:trPr>
          <w:gridBefore w:val="1"/>
          <w:trHeight w:val="28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ГИА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Государственная (итоговая)аттестация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F7DAA" w:rsidTr="005E06C8">
        <w:trPr>
          <w:gridBefore w:val="1"/>
          <w:trHeight w:val="420"/>
        </w:trPr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Консультации </w:t>
            </w:r>
            <w:r>
              <w:rPr>
                <w:rFonts w:ascii="Arial" w:hAnsi="Arial" w:cs="Arial"/>
                <w:sz w:val="12"/>
                <w:szCs w:val="12"/>
              </w:rPr>
              <w:t>на учебную группу по 100 часов в год (всего 250 часов)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дисциплин и МДК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F7DAA" w:rsidTr="005E06C8">
        <w:trPr>
          <w:gridBefore w:val="1"/>
          <w:trHeight w:val="360"/>
        </w:trPr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Государственная (итоговая) аттестация: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учебной практики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F7DAA" w:rsidTr="005E06C8">
        <w:trPr>
          <w:gridBefore w:val="1"/>
          <w:trHeight w:val="405"/>
        </w:trPr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Выпускная квалификационная работа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производств. практики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</w:tr>
      <w:tr w:rsidR="00FF7DAA" w:rsidTr="005E06C8">
        <w:trPr>
          <w:gridBefore w:val="1"/>
          <w:trHeight w:val="22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экзаменов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7DAA" w:rsidTr="005E06C8">
        <w:trPr>
          <w:gridBefore w:val="1"/>
          <w:trHeight w:val="16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дифф.зач.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FF7DAA" w:rsidTr="005E06C8">
        <w:trPr>
          <w:gridBefore w:val="1"/>
          <w:trHeight w:val="22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зач.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DAA" w:rsidRDefault="00FF7DA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DAA" w:rsidRDefault="00FF7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tbl>
      <w:tblPr>
        <w:tblpPr w:leftFromText="180" w:rightFromText="180" w:vertAnchor="text" w:horzAnchor="page" w:tblpX="763" w:tblpY="1"/>
        <w:tblW w:w="11268" w:type="dxa"/>
        <w:tblLayout w:type="fixed"/>
        <w:tblLook w:val="00A0"/>
      </w:tblPr>
      <w:tblGrid>
        <w:gridCol w:w="11268"/>
      </w:tblGrid>
      <w:tr w:rsidR="00FF7DAA" w:rsidRPr="001D3A99" w:rsidTr="00B5763F">
        <w:trPr>
          <w:trHeight w:val="165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A" w:rsidRPr="0089269D" w:rsidRDefault="00FF7DAA" w:rsidP="005E06C8">
            <w:pPr>
              <w:spacing w:after="0" w:line="240" w:lineRule="auto"/>
              <w:ind w:right="157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F7DAA" w:rsidRPr="0089269D" w:rsidRDefault="00FF7DAA" w:rsidP="00A529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3.2. </w:t>
      </w:r>
      <w:r w:rsidRPr="0089269D">
        <w:rPr>
          <w:rFonts w:ascii="Times New Roman" w:hAnsi="Times New Roman"/>
          <w:sz w:val="24"/>
          <w:szCs w:val="24"/>
        </w:rPr>
        <w:t>График учебно - производственного процесса и сводные данные по бюджету времени       (в неделях)</w:t>
      </w:r>
    </w:p>
    <w:p w:rsidR="00FF7DAA" w:rsidRPr="0089269D" w:rsidRDefault="00FF7DAA" w:rsidP="001F604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23"/>
        <w:gridCol w:w="49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426"/>
        <w:gridCol w:w="425"/>
        <w:gridCol w:w="425"/>
        <w:gridCol w:w="425"/>
        <w:gridCol w:w="567"/>
        <w:gridCol w:w="426"/>
      </w:tblGrid>
      <w:tr w:rsidR="00FF7DAA" w:rsidRPr="001D3A99" w:rsidTr="00A5299F">
        <w:trPr>
          <w:trHeight w:val="331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after="60" w:line="240" w:lineRule="auto"/>
              <w:ind w:left="-742" w:firstLine="825"/>
            </w:pPr>
            <w:r>
              <w:t>ку</w:t>
            </w:r>
            <w:r w:rsidRPr="0089269D">
              <w:t xml:space="preserve"> рс ы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340"/>
              <w:jc w:val="left"/>
            </w:pPr>
            <w:r w:rsidRPr="0089269D"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89269D"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120"/>
              <w:jc w:val="left"/>
            </w:pPr>
            <w:r w:rsidRPr="0089269D"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240"/>
              <w:jc w:val="left"/>
            </w:pPr>
            <w:r w:rsidRPr="0089269D">
              <w:t>Декабрь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280"/>
              <w:jc w:val="left"/>
            </w:pPr>
            <w:r w:rsidRPr="0089269D">
              <w:t>Январь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F7DAA" w:rsidRPr="001D3A99" w:rsidTr="00A5299F">
        <w:trPr>
          <w:trHeight w:val="1142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150"/>
              <w:shd w:val="clear" w:color="auto" w:fill="auto"/>
              <w:spacing w:line="240" w:lineRule="auto"/>
              <w:ind w:left="400"/>
              <w:jc w:val="left"/>
            </w:pPr>
            <w:r w:rsidRPr="0089269D">
              <w:t>8-14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150"/>
              <w:shd w:val="clear" w:color="auto" w:fill="auto"/>
              <w:spacing w:line="240" w:lineRule="auto"/>
              <w:ind w:left="400"/>
              <w:jc w:val="left"/>
            </w:pPr>
            <w:r w:rsidRPr="0089269D">
              <w:t>15-21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150"/>
              <w:shd w:val="clear" w:color="auto" w:fill="auto"/>
              <w:spacing w:line="240" w:lineRule="auto"/>
              <w:ind w:left="400"/>
              <w:jc w:val="left"/>
            </w:pPr>
            <w:r w:rsidRPr="0089269D">
              <w:t>22-28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560"/>
            </w:pPr>
            <w:r w:rsidRPr="0089269D">
              <w:t>29-5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150"/>
              <w:shd w:val="clear" w:color="auto" w:fill="auto"/>
              <w:spacing w:line="240" w:lineRule="auto"/>
              <w:ind w:left="400"/>
              <w:jc w:val="left"/>
            </w:pPr>
            <w:r w:rsidRPr="0089269D">
              <w:t>6-12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150"/>
              <w:shd w:val="clear" w:color="auto" w:fill="auto"/>
              <w:spacing w:line="240" w:lineRule="auto"/>
              <w:ind w:left="400"/>
              <w:jc w:val="left"/>
            </w:pPr>
            <w:r w:rsidRPr="0089269D">
              <w:t>13-19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150"/>
              <w:shd w:val="clear" w:color="auto" w:fill="auto"/>
              <w:spacing w:line="240" w:lineRule="auto"/>
              <w:ind w:left="400"/>
              <w:jc w:val="left"/>
            </w:pPr>
            <w:r w:rsidRPr="0089269D">
              <w:t>20-26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560"/>
            </w:pPr>
            <w:r w:rsidRPr="0089269D">
              <w:t>27-2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30"/>
              <w:shd w:val="clear" w:color="auto" w:fill="auto"/>
              <w:spacing w:line="240" w:lineRule="auto"/>
              <w:ind w:left="80"/>
            </w:pPr>
            <w:r w:rsidRPr="0089269D">
              <w:rPr>
                <w:lang w:val="en-US"/>
              </w:rPr>
              <w:t>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130"/>
              <w:shd w:val="clear" w:color="auto" w:fill="auto"/>
              <w:spacing w:line="240" w:lineRule="auto"/>
              <w:ind w:left="400"/>
            </w:pPr>
            <w:r w:rsidRPr="0089269D">
              <w:t>10-16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130"/>
              <w:shd w:val="clear" w:color="auto" w:fill="auto"/>
              <w:spacing w:line="240" w:lineRule="auto"/>
              <w:ind w:left="400"/>
            </w:pPr>
            <w:r w:rsidRPr="0089269D">
              <w:t>17-23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560"/>
            </w:pPr>
            <w:r w:rsidRPr="0089269D">
              <w:t>24-30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220"/>
            </w:pPr>
            <w:r w:rsidRPr="0089269D">
              <w:t>7</w:t>
            </w:r>
          </w:p>
          <w:p w:rsidR="00FF7DAA" w:rsidRPr="0089269D" w:rsidRDefault="00FF7DAA" w:rsidP="008F4004">
            <w:pPr>
              <w:pStyle w:val="140"/>
              <w:shd w:val="clear" w:color="auto" w:fill="auto"/>
              <w:spacing w:line="240" w:lineRule="auto"/>
              <w:ind w:left="100"/>
            </w:pPr>
            <w:r w:rsidRPr="0089269D">
              <w:t>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50"/>
              <w:shd w:val="clear" w:color="auto" w:fill="auto"/>
            </w:pPr>
            <w:r w:rsidRPr="0089269D">
              <w:t xml:space="preserve">4 </w:t>
            </w:r>
            <w:r w:rsidRPr="0089269D">
              <w:rPr>
                <w:vertAlign w:val="superscript"/>
              </w:rPr>
              <w:t>-</w:t>
            </w:r>
            <w:r w:rsidRPr="0089269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150"/>
              <w:shd w:val="clear" w:color="auto" w:fill="auto"/>
              <w:spacing w:line="240" w:lineRule="auto"/>
              <w:ind w:left="400"/>
              <w:jc w:val="left"/>
            </w:pPr>
            <w:r w:rsidRPr="0089269D">
              <w:t>15-21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150"/>
              <w:shd w:val="clear" w:color="auto" w:fill="auto"/>
              <w:spacing w:line="240" w:lineRule="auto"/>
              <w:ind w:left="400"/>
              <w:jc w:val="left"/>
            </w:pPr>
            <w:r w:rsidRPr="0089269D">
              <w:t>22-28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400"/>
            </w:pPr>
            <w:r w:rsidRPr="0089269D">
              <w:t>29-4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150"/>
              <w:shd w:val="clear" w:color="auto" w:fill="auto"/>
              <w:spacing w:line="240" w:lineRule="auto"/>
              <w:ind w:left="400"/>
              <w:jc w:val="left"/>
            </w:pPr>
            <w:r w:rsidRPr="0089269D">
              <w:t>5-11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150"/>
              <w:shd w:val="clear" w:color="auto" w:fill="auto"/>
              <w:spacing w:line="240" w:lineRule="auto"/>
              <w:ind w:left="400"/>
              <w:jc w:val="left"/>
            </w:pPr>
            <w:r w:rsidRPr="0089269D">
              <w:t>12-18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150"/>
              <w:shd w:val="clear" w:color="auto" w:fill="auto"/>
              <w:spacing w:line="240" w:lineRule="auto"/>
              <w:ind w:left="400"/>
              <w:jc w:val="left"/>
            </w:pPr>
            <w:r w:rsidRPr="0089269D">
              <w:t>19-25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560"/>
            </w:pPr>
            <w:r w:rsidRPr="0089269D">
              <w:t>26-1</w:t>
            </w:r>
          </w:p>
        </w:tc>
      </w:tr>
      <w:tr w:rsidR="00FF7DAA" w:rsidRPr="001D3A99" w:rsidTr="00A5299F">
        <w:trPr>
          <w:trHeight w:val="341"/>
        </w:trPr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30"/>
              <w:shd w:val="clear" w:color="auto" w:fill="auto"/>
              <w:spacing w:line="240" w:lineRule="auto"/>
              <w:ind w:left="140"/>
            </w:pPr>
            <w:r w:rsidRPr="0089269D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30"/>
              <w:shd w:val="clear" w:color="auto" w:fill="auto"/>
              <w:spacing w:line="240" w:lineRule="auto"/>
              <w:ind w:left="140"/>
            </w:pPr>
            <w:r w:rsidRPr="0089269D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30"/>
              <w:shd w:val="clear" w:color="auto" w:fill="auto"/>
              <w:spacing w:line="240" w:lineRule="auto"/>
              <w:ind w:left="140"/>
            </w:pPr>
            <w:r w:rsidRPr="0089269D"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30"/>
              <w:shd w:val="clear" w:color="auto" w:fill="auto"/>
              <w:spacing w:line="240" w:lineRule="auto"/>
              <w:ind w:left="120"/>
            </w:pPr>
            <w:r w:rsidRPr="0089269D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89269D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30"/>
              <w:shd w:val="clear" w:color="auto" w:fill="auto"/>
              <w:spacing w:line="240" w:lineRule="auto"/>
              <w:ind w:left="100"/>
            </w:pPr>
            <w:r w:rsidRPr="0089269D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30"/>
              <w:shd w:val="clear" w:color="auto" w:fill="auto"/>
              <w:spacing w:line="240" w:lineRule="auto"/>
              <w:ind w:left="100"/>
            </w:pPr>
            <w:r w:rsidRPr="0089269D"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30"/>
              <w:shd w:val="clear" w:color="auto" w:fill="auto"/>
              <w:spacing w:line="240" w:lineRule="auto"/>
              <w:ind w:left="100"/>
            </w:pPr>
            <w:r w:rsidRPr="0089269D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89269D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30"/>
              <w:shd w:val="clear" w:color="auto" w:fill="auto"/>
              <w:spacing w:line="240" w:lineRule="auto"/>
              <w:ind w:left="80"/>
            </w:pPr>
            <w:r w:rsidRPr="0089269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30"/>
              <w:shd w:val="clear" w:color="auto" w:fill="auto"/>
              <w:spacing w:line="240" w:lineRule="auto"/>
              <w:ind w:left="80"/>
            </w:pPr>
            <w:r w:rsidRPr="0089269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30"/>
              <w:shd w:val="clear" w:color="auto" w:fill="auto"/>
              <w:spacing w:line="240" w:lineRule="auto"/>
              <w:ind w:left="80"/>
            </w:pPr>
            <w:r w:rsidRPr="0089269D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89269D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89269D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30"/>
              <w:shd w:val="clear" w:color="auto" w:fill="auto"/>
              <w:spacing w:line="240" w:lineRule="auto"/>
              <w:jc w:val="both"/>
            </w:pPr>
            <w:r w:rsidRPr="0089269D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30"/>
              <w:shd w:val="clear" w:color="auto" w:fill="auto"/>
              <w:spacing w:line="240" w:lineRule="auto"/>
              <w:ind w:left="80"/>
            </w:pPr>
            <w:r w:rsidRPr="0089269D"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30"/>
              <w:shd w:val="clear" w:color="auto" w:fill="auto"/>
              <w:spacing w:line="240" w:lineRule="auto"/>
              <w:ind w:left="80"/>
            </w:pPr>
            <w:r w:rsidRPr="0089269D"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89269D"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30"/>
              <w:shd w:val="clear" w:color="auto" w:fill="auto"/>
              <w:spacing w:line="240" w:lineRule="auto"/>
              <w:ind w:left="80"/>
            </w:pPr>
            <w:r w:rsidRPr="0089269D"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30"/>
              <w:shd w:val="clear" w:color="auto" w:fill="auto"/>
              <w:spacing w:line="240" w:lineRule="auto"/>
              <w:ind w:left="80"/>
            </w:pPr>
            <w:r w:rsidRPr="0089269D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30"/>
              <w:shd w:val="clear" w:color="auto" w:fill="auto"/>
              <w:spacing w:line="240" w:lineRule="auto"/>
              <w:ind w:left="80"/>
            </w:pPr>
            <w:r w:rsidRPr="0089269D"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89269D">
              <w:t>22</w:t>
            </w:r>
          </w:p>
        </w:tc>
      </w:tr>
      <w:tr w:rsidR="00FF7DAA" w:rsidRPr="001D3A99" w:rsidTr="00A5299F">
        <w:trPr>
          <w:trHeight w:val="32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89269D">
              <w:rPr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Вх.К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7174D7">
            <w:pPr>
              <w:pStyle w:val="15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  <w:r w:rsidRPr="0089269D">
              <w:rPr>
                <w:sz w:val="18"/>
                <w:szCs w:val="18"/>
              </w:rPr>
              <w:t>Ад.к.р.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7174D7">
            <w:pPr>
              <w:pStyle w:val="60"/>
              <w:shd w:val="clear" w:color="auto" w:fill="auto"/>
              <w:spacing w:line="240" w:lineRule="auto"/>
              <w:ind w:left="80"/>
            </w:pPr>
            <w:r w:rsidRPr="0089269D"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D3A99">
              <w:rPr>
                <w:rFonts w:ascii="Times New Roman" w:hAnsi="Times New Roman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F7DAA" w:rsidRPr="001D3A99" w:rsidTr="00A5299F">
        <w:trPr>
          <w:trHeight w:val="43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jc w:val="center"/>
            </w:pPr>
            <w:r w:rsidRPr="0089269D"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Ад.</w:t>
            </w:r>
          </w:p>
          <w:p w:rsidR="00FF7DAA" w:rsidRPr="001D3A99" w:rsidRDefault="00FF7DAA" w:rsidP="007174D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к.р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7174D7">
            <w:pPr>
              <w:pStyle w:val="30"/>
              <w:shd w:val="clear" w:color="auto" w:fill="auto"/>
              <w:spacing w:after="0" w:line="240" w:lineRule="auto"/>
              <w:ind w:left="80"/>
              <w:jc w:val="left"/>
            </w:pPr>
            <w:r w:rsidRPr="0089269D"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7174D7">
            <w:pPr>
              <w:pStyle w:val="30"/>
              <w:shd w:val="clear" w:color="auto" w:fill="auto"/>
              <w:spacing w:after="0" w:line="240" w:lineRule="auto"/>
              <w:ind w:left="80"/>
              <w:jc w:val="left"/>
            </w:pPr>
            <w:r w:rsidRPr="0089269D"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F7DAA" w:rsidRPr="001D3A99" w:rsidTr="00A5299F">
        <w:trPr>
          <w:trHeight w:val="43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jc w:val="center"/>
            </w:pPr>
            <w:r w:rsidRPr="0089269D"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7174D7">
            <w:pPr>
              <w:pStyle w:val="30"/>
              <w:shd w:val="clear" w:color="auto" w:fill="auto"/>
              <w:spacing w:after="0" w:line="240" w:lineRule="auto"/>
              <w:ind w:left="80"/>
              <w:jc w:val="left"/>
            </w:pPr>
            <w:r w:rsidRPr="0089269D"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7174D7">
            <w:pPr>
              <w:pStyle w:val="30"/>
              <w:shd w:val="clear" w:color="auto" w:fill="auto"/>
              <w:spacing w:after="0" w:line="240" w:lineRule="auto"/>
              <w:ind w:left="80"/>
              <w:jc w:val="left"/>
            </w:pPr>
            <w:r w:rsidRPr="0089269D"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ГИА</w:t>
            </w:r>
          </w:p>
        </w:tc>
      </w:tr>
    </w:tbl>
    <w:p w:rsidR="00FF7DAA" w:rsidRPr="0089269D" w:rsidRDefault="00FF7DAA" w:rsidP="00151EFC">
      <w:pPr>
        <w:spacing w:after="0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18"/>
          <w:szCs w:val="18"/>
        </w:rPr>
        <w:t>Вх.К- входной контроль                                                                        6, 12- учебная практика</w:t>
      </w:r>
    </w:p>
    <w:p w:rsidR="00FF7DAA" w:rsidRPr="0089269D" w:rsidRDefault="00FF7DAA" w:rsidP="00151EFC">
      <w:pPr>
        <w:spacing w:after="0"/>
        <w:rPr>
          <w:rFonts w:ascii="Times New Roman" w:hAnsi="Times New Roman"/>
          <w:sz w:val="18"/>
          <w:szCs w:val="18"/>
        </w:rPr>
      </w:pPr>
      <w:r w:rsidRPr="0089269D">
        <w:rPr>
          <w:rFonts w:ascii="Times New Roman" w:hAnsi="Times New Roman"/>
          <w:sz w:val="18"/>
          <w:szCs w:val="18"/>
        </w:rPr>
        <w:t>Ад.к.р- административные контрольные работы                         ПП- производственная практика</w:t>
      </w:r>
    </w:p>
    <w:p w:rsidR="00FF7DAA" w:rsidRPr="0089269D" w:rsidRDefault="00FF7DAA" w:rsidP="00151EFC">
      <w:pPr>
        <w:spacing w:after="0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18"/>
          <w:szCs w:val="18"/>
        </w:rPr>
        <w:t xml:space="preserve">ПР.АТ- промежуточная аттестация                                                   ГИА- государственная итоговая аттестация      </w:t>
      </w:r>
    </w:p>
    <w:p w:rsidR="00FF7DAA" w:rsidRPr="0089269D" w:rsidRDefault="00FF7DAA" w:rsidP="001F604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25"/>
        <w:gridCol w:w="284"/>
        <w:gridCol w:w="426"/>
        <w:gridCol w:w="425"/>
        <w:gridCol w:w="425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284"/>
        <w:gridCol w:w="425"/>
        <w:gridCol w:w="283"/>
        <w:gridCol w:w="426"/>
        <w:gridCol w:w="283"/>
        <w:gridCol w:w="425"/>
        <w:gridCol w:w="426"/>
        <w:gridCol w:w="368"/>
        <w:gridCol w:w="340"/>
        <w:gridCol w:w="284"/>
      </w:tblGrid>
      <w:tr w:rsidR="00FF7DAA" w:rsidRPr="001D3A99" w:rsidTr="00A5299F">
        <w:trPr>
          <w:trHeight w:val="331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90"/>
              <w:shd w:val="clear" w:color="auto" w:fill="auto"/>
              <w:spacing w:line="240" w:lineRule="auto"/>
              <w:ind w:left="-1402"/>
            </w:pPr>
            <w:r w:rsidRPr="0089269D"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90"/>
              <w:shd w:val="clear" w:color="auto" w:fill="auto"/>
              <w:spacing w:line="240" w:lineRule="auto"/>
              <w:ind w:left="200"/>
            </w:pPr>
            <w:r w:rsidRPr="0089269D">
              <w:t>Март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260"/>
              <w:jc w:val="left"/>
            </w:pPr>
            <w:r w:rsidRPr="0089269D"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260"/>
              <w:jc w:val="left"/>
            </w:pPr>
            <w:r w:rsidRPr="0089269D"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90"/>
              <w:shd w:val="clear" w:color="auto" w:fill="auto"/>
              <w:spacing w:line="240" w:lineRule="auto"/>
              <w:ind w:left="160"/>
            </w:pPr>
            <w:r w:rsidRPr="0089269D"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360"/>
              <w:jc w:val="left"/>
            </w:pPr>
            <w:r w:rsidRPr="0089269D">
              <w:t>Июль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360"/>
              <w:jc w:val="left"/>
            </w:pPr>
            <w:r w:rsidRPr="0089269D">
              <w:t>Август</w:t>
            </w:r>
          </w:p>
        </w:tc>
      </w:tr>
      <w:tr w:rsidR="00FF7DAA" w:rsidRPr="001D3A99" w:rsidTr="00A5299F">
        <w:trPr>
          <w:trHeight w:val="11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400"/>
            </w:pPr>
            <w:r w:rsidRPr="0089269D">
              <w:t>9-15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400"/>
            </w:pPr>
            <w:r w:rsidRPr="0089269D">
              <w:t>16-22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560"/>
              <w:jc w:val="left"/>
            </w:pPr>
            <w:r w:rsidRPr="0089269D">
              <w:t>23-1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90"/>
              <w:shd w:val="clear" w:color="auto" w:fill="auto"/>
              <w:spacing w:line="240" w:lineRule="auto"/>
              <w:jc w:val="both"/>
            </w:pPr>
            <w:r w:rsidRPr="0089269D">
              <w:rPr>
                <w:lang w:val="en-US"/>
              </w:rPr>
              <w:t>so</w:t>
            </w:r>
          </w:p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jc w:val="both"/>
            </w:pPr>
            <w:r w:rsidRPr="0089269D">
              <w:rPr>
                <w:lang w:val="en-US"/>
              </w:rPr>
              <w:t>- 2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400"/>
            </w:pPr>
            <w:r w:rsidRPr="0089269D">
              <w:t>9-15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400"/>
            </w:pPr>
            <w:r w:rsidRPr="0089269D">
              <w:t>16-22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560"/>
            </w:pPr>
            <w:r w:rsidRPr="0089269D">
              <w:t>23-29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jc w:val="both"/>
            </w:pPr>
            <w:r w:rsidRPr="0089269D">
              <w:t>5 -</w:t>
            </w:r>
          </w:p>
          <w:p w:rsidR="00FF7DAA" w:rsidRPr="0089269D" w:rsidRDefault="00FF7DAA" w:rsidP="008F4004">
            <w:pPr>
              <w:pStyle w:val="90"/>
              <w:shd w:val="clear" w:color="auto" w:fill="auto"/>
              <w:spacing w:line="240" w:lineRule="auto"/>
              <w:jc w:val="both"/>
            </w:pPr>
            <w:r w:rsidRPr="0089269D">
              <w:t>о</w:t>
            </w:r>
          </w:p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jc w:val="both"/>
            </w:pPr>
            <w:r w:rsidRPr="0089269D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400"/>
            </w:pPr>
            <w:r w:rsidRPr="0089269D">
              <w:t>6-12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400"/>
            </w:pPr>
            <w:r w:rsidRPr="0089269D">
              <w:t>13-19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150"/>
              <w:shd w:val="clear" w:color="auto" w:fill="auto"/>
              <w:spacing w:line="240" w:lineRule="auto"/>
              <w:ind w:left="400"/>
              <w:jc w:val="left"/>
            </w:pPr>
            <w:r w:rsidRPr="0089269D">
              <w:t>20-26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560"/>
            </w:pPr>
            <w:r w:rsidRPr="0089269D">
              <w:t>27-3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400"/>
            </w:pPr>
            <w:r w:rsidRPr="0089269D">
              <w:t>4-10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400"/>
            </w:pPr>
            <w:r w:rsidRPr="0089269D">
              <w:t>11-17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400"/>
            </w:pPr>
            <w:r w:rsidRPr="0089269D">
              <w:t>18-24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560"/>
            </w:pPr>
            <w:r w:rsidRPr="0089269D">
              <w:t>25-31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160"/>
            </w:pPr>
            <w:r w:rsidRPr="0089269D">
              <w:t>7</w:t>
            </w:r>
          </w:p>
          <w:p w:rsidR="00FF7DAA" w:rsidRPr="0089269D" w:rsidRDefault="00FF7DAA" w:rsidP="008F4004">
            <w:pPr>
              <w:pStyle w:val="160"/>
              <w:shd w:val="clear" w:color="auto" w:fill="auto"/>
              <w:spacing w:line="240" w:lineRule="auto"/>
              <w:ind w:left="160"/>
            </w:pPr>
            <w:r w:rsidRPr="0089269D">
              <w:t>■</w:t>
            </w:r>
          </w:p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160"/>
            </w:pPr>
            <w:r w:rsidRPr="0089269D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400"/>
            </w:pPr>
            <w:r w:rsidRPr="0089269D">
              <w:t>8-14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400"/>
            </w:pPr>
            <w:r w:rsidRPr="0089269D">
              <w:t>15-21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560"/>
            </w:pPr>
            <w:r w:rsidRPr="0089269D">
              <w:t>22-28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400"/>
            </w:pPr>
            <w:r w:rsidRPr="0089269D">
              <w:t>29-5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400"/>
            </w:pPr>
            <w:r w:rsidRPr="0089269D">
              <w:t>6-12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400"/>
            </w:pPr>
            <w:r w:rsidRPr="0089269D">
              <w:t>13-19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400"/>
            </w:pPr>
            <w:r w:rsidRPr="0089269D">
              <w:t>20-26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560"/>
            </w:pPr>
            <w:r w:rsidRPr="0089269D">
              <w:t>27-2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220"/>
            </w:pPr>
            <w:r w:rsidRPr="0089269D">
              <w:t>9</w:t>
            </w:r>
          </w:p>
          <w:p w:rsidR="00FF7DAA" w:rsidRPr="0089269D" w:rsidRDefault="00FF7DAA" w:rsidP="008F4004">
            <w:pPr>
              <w:pStyle w:val="170"/>
              <w:shd w:val="clear" w:color="auto" w:fill="auto"/>
              <w:spacing w:line="240" w:lineRule="auto"/>
              <w:ind w:left="220"/>
            </w:pPr>
            <w:r w:rsidRPr="0089269D">
              <w:t>■</w:t>
            </w:r>
          </w:p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220"/>
            </w:pPr>
            <w:r w:rsidRPr="0089269D"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400"/>
            </w:pPr>
            <w:r w:rsidRPr="0089269D">
              <w:t>10-16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60"/>
              <w:shd w:val="clear" w:color="auto" w:fill="auto"/>
              <w:spacing w:line="240" w:lineRule="auto"/>
              <w:ind w:left="400"/>
            </w:pPr>
            <w:r w:rsidRPr="0089269D">
              <w:t>17-23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DAA" w:rsidRPr="0089269D" w:rsidRDefault="00FF7DAA" w:rsidP="008F4004">
            <w:pPr>
              <w:pStyle w:val="30"/>
              <w:shd w:val="clear" w:color="auto" w:fill="auto"/>
              <w:spacing w:after="0" w:line="240" w:lineRule="auto"/>
              <w:ind w:left="400"/>
              <w:jc w:val="left"/>
            </w:pPr>
            <w:r w:rsidRPr="0089269D">
              <w:t>24-31</w:t>
            </w:r>
          </w:p>
        </w:tc>
      </w:tr>
      <w:tr w:rsidR="00FF7DAA" w:rsidRPr="001D3A99" w:rsidTr="00A5299F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89269D"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89269D"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89269D"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</w:pPr>
            <w:r w:rsidRPr="0089269D"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89269D"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89269D"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89269D"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</w:pPr>
            <w:r w:rsidRPr="0089269D"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89269D"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89269D"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30"/>
              <w:shd w:val="clear" w:color="auto" w:fill="auto"/>
              <w:spacing w:line="240" w:lineRule="auto"/>
              <w:ind w:left="80"/>
            </w:pPr>
            <w:r w:rsidRPr="0089269D"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89269D"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89269D"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89269D"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89269D"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89269D"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160"/>
              <w:jc w:val="left"/>
            </w:pPr>
            <w:r w:rsidRPr="0089269D"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89269D"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89269D"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60"/>
              <w:jc w:val="left"/>
            </w:pPr>
            <w:r w:rsidRPr="0089269D"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89269D">
              <w:t>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89269D"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89269D"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89269D"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89269D"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89269D">
              <w:t>49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80"/>
              <w:jc w:val="left"/>
            </w:pPr>
            <w:r w:rsidRPr="0089269D"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89269D"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20"/>
              <w:shd w:val="clear" w:color="auto" w:fill="auto"/>
              <w:spacing w:line="240" w:lineRule="auto"/>
              <w:ind w:left="100"/>
              <w:jc w:val="left"/>
            </w:pPr>
            <w:r w:rsidRPr="0089269D">
              <w:t>52</w:t>
            </w:r>
          </w:p>
        </w:tc>
      </w:tr>
      <w:tr w:rsidR="00FF7DAA" w:rsidRPr="001D3A99" w:rsidTr="00A5299F">
        <w:trPr>
          <w:trHeight w:val="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Ад.к.р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</w:tr>
      <w:tr w:rsidR="00FF7DAA" w:rsidRPr="001D3A99" w:rsidTr="00A5299F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"/>
              <w:shd w:val="clear" w:color="auto" w:fill="auto"/>
              <w:spacing w:after="0" w:line="240" w:lineRule="auto"/>
              <w:ind w:left="8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"/>
              <w:shd w:val="clear" w:color="auto" w:fill="auto"/>
              <w:spacing w:after="0" w:line="240" w:lineRule="auto"/>
              <w:ind w:left="8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"/>
              <w:shd w:val="clear" w:color="auto" w:fill="auto"/>
              <w:spacing w:after="0" w:line="240" w:lineRule="auto"/>
              <w:ind w:left="8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"/>
              <w:shd w:val="clear" w:color="auto" w:fill="auto"/>
              <w:spacing w:after="0" w:line="240" w:lineRule="auto"/>
              <w:ind w:left="16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89269D" w:rsidRDefault="00FF7DAA" w:rsidP="008F4004">
            <w:pPr>
              <w:pStyle w:val="1"/>
              <w:shd w:val="clear" w:color="auto" w:fill="auto"/>
              <w:spacing w:after="0" w:line="240" w:lineRule="auto"/>
              <w:ind w:left="8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8F40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AA" w:rsidRPr="001D3A99" w:rsidRDefault="00FF7DAA" w:rsidP="007174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A99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</w:tr>
    </w:tbl>
    <w:p w:rsidR="00FF7DAA" w:rsidRDefault="00FF7DAA" w:rsidP="001F6041">
      <w:pPr>
        <w:spacing w:after="0"/>
        <w:rPr>
          <w:rFonts w:ascii="Times New Roman" w:hAnsi="Times New Roman"/>
          <w:sz w:val="24"/>
          <w:szCs w:val="24"/>
        </w:rPr>
      </w:pPr>
    </w:p>
    <w:p w:rsidR="00FF7DAA" w:rsidRDefault="00FF7DAA" w:rsidP="001F6041">
      <w:pPr>
        <w:spacing w:after="0"/>
        <w:rPr>
          <w:rFonts w:ascii="Times New Roman" w:hAnsi="Times New Roman"/>
          <w:sz w:val="24"/>
          <w:szCs w:val="24"/>
        </w:rPr>
        <w:sectPr w:rsidR="00FF7DAA" w:rsidSect="00A5299F">
          <w:pgSz w:w="16838" w:h="11906" w:orient="landscape"/>
          <w:pgMar w:top="1106" w:right="414" w:bottom="1418" w:left="902" w:header="709" w:footer="709" w:gutter="0"/>
          <w:cols w:space="708"/>
          <w:docGrid w:linePitch="360"/>
        </w:sectPr>
      </w:pPr>
    </w:p>
    <w:p w:rsidR="00FF7DAA" w:rsidRPr="0089269D" w:rsidRDefault="00FF7DAA" w:rsidP="001F6041">
      <w:pPr>
        <w:spacing w:after="0"/>
        <w:rPr>
          <w:rFonts w:ascii="Times New Roman" w:hAnsi="Times New Roman"/>
          <w:sz w:val="24"/>
          <w:szCs w:val="24"/>
        </w:rPr>
      </w:pPr>
    </w:p>
    <w:p w:rsidR="00FF7DAA" w:rsidRPr="0089269D" w:rsidRDefault="00FF7DAA" w:rsidP="001F6041">
      <w:pPr>
        <w:spacing w:after="0"/>
        <w:rPr>
          <w:rFonts w:ascii="Times New Roman" w:hAnsi="Times New Roman"/>
          <w:sz w:val="24"/>
          <w:szCs w:val="24"/>
        </w:rPr>
      </w:pPr>
    </w:p>
    <w:p w:rsidR="00FF7DAA" w:rsidRPr="0089269D" w:rsidRDefault="00FF7DAA" w:rsidP="001F6041">
      <w:pPr>
        <w:spacing w:after="0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4. Перечень программ учебных дисциплин, профессиональных модулей и практик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5"/>
        <w:gridCol w:w="8196"/>
      </w:tblGrid>
      <w:tr w:rsidR="00FF7DAA" w:rsidRPr="001D3A99" w:rsidTr="001D3A99">
        <w:tc>
          <w:tcPr>
            <w:tcW w:w="1375" w:type="dxa"/>
          </w:tcPr>
          <w:p w:rsidR="00FF7DAA" w:rsidRPr="0089269D" w:rsidRDefault="00FF7DAA" w:rsidP="001D3A99">
            <w:pPr>
              <w:pStyle w:val="1"/>
              <w:shd w:val="clear" w:color="auto" w:fill="auto"/>
              <w:spacing w:after="60" w:line="240" w:lineRule="auto"/>
              <w:ind w:left="560" w:firstLine="0"/>
              <w:jc w:val="left"/>
            </w:pPr>
            <w:r w:rsidRPr="0089269D">
              <w:t>.№</w:t>
            </w:r>
          </w:p>
          <w:p w:rsidR="00FF7DAA" w:rsidRPr="0089269D" w:rsidRDefault="00FF7DAA" w:rsidP="001D3A99">
            <w:pPr>
              <w:pStyle w:val="1"/>
              <w:shd w:val="clear" w:color="auto" w:fill="auto"/>
              <w:spacing w:before="60" w:after="0" w:line="240" w:lineRule="auto"/>
              <w:ind w:left="560" w:firstLine="0"/>
              <w:jc w:val="left"/>
            </w:pPr>
            <w:r w:rsidRPr="0089269D">
              <w:t>п/п</w:t>
            </w:r>
          </w:p>
        </w:tc>
        <w:tc>
          <w:tcPr>
            <w:tcW w:w="8196" w:type="dxa"/>
          </w:tcPr>
          <w:p w:rsidR="00FF7DAA" w:rsidRPr="0089269D" w:rsidRDefault="00FF7DAA" w:rsidP="001D3A99">
            <w:pPr>
              <w:pStyle w:val="1"/>
              <w:shd w:val="clear" w:color="auto" w:fill="auto"/>
              <w:spacing w:after="120" w:line="240" w:lineRule="auto"/>
              <w:ind w:left="280" w:firstLine="0"/>
              <w:jc w:val="left"/>
            </w:pPr>
            <w:r w:rsidRPr="0089269D">
              <w:t>Перечень программ учебных дисциплин, профессиональных модулей и</w:t>
            </w:r>
          </w:p>
          <w:p w:rsidR="00FF7DAA" w:rsidRPr="0089269D" w:rsidRDefault="00FF7DAA" w:rsidP="001D3A99">
            <w:pPr>
              <w:pStyle w:val="1"/>
              <w:shd w:val="clear" w:color="auto" w:fill="auto"/>
              <w:spacing w:before="120" w:after="0" w:line="240" w:lineRule="auto"/>
              <w:ind w:left="3560" w:firstLine="0"/>
              <w:jc w:val="left"/>
            </w:pPr>
            <w:r w:rsidRPr="0089269D">
              <w:t>практик</w:t>
            </w:r>
          </w:p>
        </w:tc>
      </w:tr>
      <w:tr w:rsidR="00FF7DAA" w:rsidRPr="001D3A99" w:rsidTr="001D3A99">
        <w:tc>
          <w:tcPr>
            <w:tcW w:w="1375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6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DAA" w:rsidRPr="001D3A99" w:rsidTr="001D3A99">
        <w:trPr>
          <w:trHeight w:val="315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FF7DAA" w:rsidRPr="001D3A99" w:rsidTr="001D3A99">
        <w:trPr>
          <w:trHeight w:val="315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F7DAA" w:rsidRPr="001D3A99" w:rsidTr="001D3A99">
        <w:trPr>
          <w:trHeight w:val="240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F7DAA" w:rsidRPr="001D3A99" w:rsidTr="001D3A99">
        <w:trPr>
          <w:trHeight w:val="255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ОДБ.03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FF7DAA" w:rsidRPr="001D3A99" w:rsidTr="001D3A99">
        <w:trPr>
          <w:trHeight w:val="270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ОДБ.04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FF7DAA" w:rsidRPr="001D3A99" w:rsidTr="001D3A99">
        <w:trPr>
          <w:trHeight w:val="240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ОДБ.05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FF7DAA" w:rsidRPr="001D3A99" w:rsidTr="001D3A99">
        <w:trPr>
          <w:trHeight w:val="285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ОДБ.06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FF7DAA" w:rsidRPr="001D3A99" w:rsidTr="001D3A99">
        <w:trPr>
          <w:trHeight w:val="270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ОДБ.07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FF7DAA" w:rsidRPr="001D3A99" w:rsidTr="001D3A99">
        <w:trPr>
          <w:trHeight w:val="270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ОДБ.12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F7DAA" w:rsidRPr="001D3A99" w:rsidTr="001D3A99">
        <w:trPr>
          <w:trHeight w:val="225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ОДБ.13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FF7DAA" w:rsidRPr="001D3A99" w:rsidTr="001D3A99">
        <w:trPr>
          <w:trHeight w:val="225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ОДП.14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F7DAA" w:rsidRPr="001D3A99" w:rsidTr="001D3A99">
        <w:trPr>
          <w:trHeight w:val="225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ОДП.15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F7DAA" w:rsidRPr="001D3A99" w:rsidTr="001D3A99">
        <w:trPr>
          <w:trHeight w:val="255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ОДП.16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FF7DAA" w:rsidRPr="001D3A99" w:rsidTr="001D3A99">
        <w:trPr>
          <w:trHeight w:val="285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ОДП.17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FF7DAA" w:rsidRPr="001D3A99" w:rsidTr="001D3A99">
        <w:trPr>
          <w:trHeight w:val="300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FF7DAA" w:rsidRPr="001D3A99" w:rsidTr="001D3A99">
        <w:trPr>
          <w:trHeight w:val="420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Основы микробиологии, санитарии и гигиены в пищевом производстве</w:t>
            </w:r>
          </w:p>
        </w:tc>
      </w:tr>
      <w:tr w:rsidR="00FF7DAA" w:rsidRPr="001D3A99" w:rsidTr="001D3A99">
        <w:trPr>
          <w:trHeight w:val="480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Физиология питания с основами товароведения продовольственных товаров</w:t>
            </w:r>
          </w:p>
        </w:tc>
      </w:tr>
      <w:tr w:rsidR="00FF7DAA" w:rsidRPr="001D3A99" w:rsidTr="001D3A99">
        <w:trPr>
          <w:trHeight w:val="435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FF7DAA" w:rsidRPr="001D3A99" w:rsidTr="001D3A99">
        <w:trPr>
          <w:trHeight w:val="435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Экономические и правовые основы производственной деятельности</w:t>
            </w:r>
          </w:p>
        </w:tc>
      </w:tr>
      <w:tr w:rsidR="00FF7DAA" w:rsidRPr="001D3A99" w:rsidTr="001D3A99">
        <w:trPr>
          <w:trHeight w:val="300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F7DAA" w:rsidRPr="001D3A99" w:rsidTr="001D3A99">
        <w:trPr>
          <w:trHeight w:val="270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FF7DAA" w:rsidRPr="001D3A99" w:rsidTr="001D3A99">
        <w:trPr>
          <w:trHeight w:val="240"/>
        </w:trPr>
        <w:tc>
          <w:tcPr>
            <w:tcW w:w="1375" w:type="dxa"/>
          </w:tcPr>
          <w:p w:rsidR="00FF7DAA" w:rsidRPr="00A5299F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196" w:type="dxa"/>
          </w:tcPr>
          <w:p w:rsidR="00FF7DAA" w:rsidRPr="00A5299F" w:rsidRDefault="00FF7DAA" w:rsidP="001D3A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9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Приготовление блюд из овощей и грибов</w:t>
            </w:r>
          </w:p>
        </w:tc>
      </w:tr>
      <w:tr w:rsidR="00FF7DAA" w:rsidRPr="001D3A99" w:rsidTr="001D3A99">
        <w:trPr>
          <w:trHeight w:val="480"/>
        </w:trPr>
        <w:tc>
          <w:tcPr>
            <w:tcW w:w="1375" w:type="dxa"/>
          </w:tcPr>
          <w:p w:rsidR="00FF7DAA" w:rsidRPr="001D3A99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A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196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A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Приготовление блюд и гарниров из круп, бобовых и макаронных изделий, яиц, творога и теста</w:t>
            </w:r>
          </w:p>
        </w:tc>
      </w:tr>
      <w:tr w:rsidR="00FF7DAA" w:rsidRPr="001D3A99" w:rsidTr="001D3A99">
        <w:trPr>
          <w:trHeight w:val="225"/>
        </w:trPr>
        <w:tc>
          <w:tcPr>
            <w:tcW w:w="1375" w:type="dxa"/>
          </w:tcPr>
          <w:p w:rsidR="00FF7DAA" w:rsidRPr="001D3A99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A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196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A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Приготовление супов и соусов</w:t>
            </w:r>
          </w:p>
        </w:tc>
      </w:tr>
      <w:tr w:rsidR="00FF7DAA" w:rsidRPr="001D3A99" w:rsidTr="001D3A99">
        <w:trPr>
          <w:trHeight w:val="270"/>
        </w:trPr>
        <w:tc>
          <w:tcPr>
            <w:tcW w:w="1375" w:type="dxa"/>
          </w:tcPr>
          <w:p w:rsidR="00FF7DAA" w:rsidRPr="001D3A99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A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196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A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Приготовление блюд из рыбы</w:t>
            </w:r>
          </w:p>
        </w:tc>
      </w:tr>
      <w:tr w:rsidR="00FF7DAA" w:rsidRPr="001D3A99" w:rsidTr="001D3A99">
        <w:trPr>
          <w:trHeight w:val="450"/>
        </w:trPr>
        <w:tc>
          <w:tcPr>
            <w:tcW w:w="1375" w:type="dxa"/>
          </w:tcPr>
          <w:p w:rsidR="00FF7DAA" w:rsidRPr="001D3A99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A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8196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A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Приготовление блюд из мяса и домашней птицы</w:t>
            </w:r>
          </w:p>
        </w:tc>
      </w:tr>
      <w:tr w:rsidR="00FF7DAA" w:rsidRPr="001D3A99" w:rsidTr="001D3A99">
        <w:trPr>
          <w:trHeight w:val="390"/>
        </w:trPr>
        <w:tc>
          <w:tcPr>
            <w:tcW w:w="1375" w:type="dxa"/>
          </w:tcPr>
          <w:p w:rsidR="00FF7DAA" w:rsidRPr="001D3A99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A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8196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A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Приготовление и оформление холодных блюд и закусок</w:t>
            </w:r>
          </w:p>
        </w:tc>
      </w:tr>
      <w:tr w:rsidR="00FF7DAA" w:rsidRPr="001D3A99" w:rsidTr="001D3A99">
        <w:trPr>
          <w:trHeight w:val="270"/>
        </w:trPr>
        <w:tc>
          <w:tcPr>
            <w:tcW w:w="1375" w:type="dxa"/>
          </w:tcPr>
          <w:p w:rsidR="00FF7DAA" w:rsidRPr="001D3A99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A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ПМ.07</w:t>
            </w:r>
          </w:p>
        </w:tc>
        <w:tc>
          <w:tcPr>
            <w:tcW w:w="8196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A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Приготовление сладких блюд и напитков</w:t>
            </w:r>
          </w:p>
        </w:tc>
      </w:tr>
      <w:tr w:rsidR="00FF7DAA" w:rsidRPr="001D3A99" w:rsidTr="001D3A99">
        <w:trPr>
          <w:trHeight w:val="420"/>
        </w:trPr>
        <w:tc>
          <w:tcPr>
            <w:tcW w:w="1375" w:type="dxa"/>
          </w:tcPr>
          <w:p w:rsidR="00FF7DAA" w:rsidRPr="001D3A99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A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ПМ.08</w:t>
            </w:r>
          </w:p>
        </w:tc>
        <w:tc>
          <w:tcPr>
            <w:tcW w:w="8196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A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Приготовление хлебобулочных, мучных и кондитерских изделий</w:t>
            </w:r>
          </w:p>
        </w:tc>
      </w:tr>
      <w:tr w:rsidR="00FF7DAA" w:rsidRPr="001D3A99" w:rsidTr="001D3A99">
        <w:trPr>
          <w:trHeight w:val="285"/>
        </w:trPr>
        <w:tc>
          <w:tcPr>
            <w:tcW w:w="1375" w:type="dxa"/>
          </w:tcPr>
          <w:p w:rsidR="00FF7DAA" w:rsidRPr="001D3A99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99">
              <w:rPr>
                <w:rFonts w:ascii="Times New Roman" w:hAnsi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8196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9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F7DAA" w:rsidRPr="001D3A99" w:rsidTr="001D3A99">
        <w:trPr>
          <w:trHeight w:val="285"/>
        </w:trPr>
        <w:tc>
          <w:tcPr>
            <w:tcW w:w="1375" w:type="dxa"/>
          </w:tcPr>
          <w:p w:rsidR="00FF7DAA" w:rsidRPr="001D3A99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6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99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FF7DAA" w:rsidRPr="001D3A99" w:rsidTr="001D3A99">
        <w:trPr>
          <w:trHeight w:val="285"/>
        </w:trPr>
        <w:tc>
          <w:tcPr>
            <w:tcW w:w="1375" w:type="dxa"/>
          </w:tcPr>
          <w:p w:rsidR="00FF7DAA" w:rsidRPr="001D3A99" w:rsidRDefault="00FF7DAA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6" w:type="dxa"/>
          </w:tcPr>
          <w:p w:rsidR="00FF7DAA" w:rsidRPr="001D3A99" w:rsidRDefault="00FF7DAA" w:rsidP="001D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A99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FF7DAA" w:rsidRPr="0089269D" w:rsidRDefault="00FF7DAA" w:rsidP="001F6041">
      <w:pPr>
        <w:spacing w:after="0"/>
        <w:rPr>
          <w:rFonts w:ascii="Times New Roman" w:hAnsi="Times New Roman"/>
          <w:sz w:val="24"/>
          <w:szCs w:val="24"/>
        </w:rPr>
      </w:pPr>
    </w:p>
    <w:p w:rsidR="00FF7DAA" w:rsidRPr="00A5299F" w:rsidRDefault="00FF7DAA" w:rsidP="00A5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У</w:t>
      </w:r>
      <w:r w:rsidRPr="00A5299F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ая</w:t>
      </w:r>
      <w:r w:rsidRPr="00A5299F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а</w:t>
      </w:r>
    </w:p>
    <w:p w:rsidR="00FF7DAA" w:rsidRPr="00A5299F" w:rsidRDefault="00FF7DAA" w:rsidP="00CC46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99F">
        <w:rPr>
          <w:rFonts w:ascii="Times New Roman" w:hAnsi="Times New Roman"/>
          <w:sz w:val="24"/>
          <w:szCs w:val="24"/>
        </w:rPr>
        <w:t xml:space="preserve">В соответствии с ФГОС СПО по </w:t>
      </w:r>
      <w:r>
        <w:rPr>
          <w:rFonts w:ascii="Times New Roman" w:hAnsi="Times New Roman"/>
          <w:sz w:val="24"/>
          <w:szCs w:val="24"/>
        </w:rPr>
        <w:t xml:space="preserve">профессии </w:t>
      </w:r>
      <w:r w:rsidRPr="00CC4613">
        <w:rPr>
          <w:rFonts w:ascii="Times New Roman" w:hAnsi="Times New Roman"/>
          <w:sz w:val="24"/>
          <w:szCs w:val="24"/>
        </w:rPr>
        <w:t>260807.01 Повар, кондитер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99F">
        <w:rPr>
          <w:rFonts w:ascii="Times New Roman" w:hAnsi="Times New Roman"/>
          <w:sz w:val="24"/>
          <w:szCs w:val="24"/>
        </w:rPr>
        <w:t xml:space="preserve"> практика является обязательным разделом </w:t>
      </w:r>
      <w:r>
        <w:rPr>
          <w:rFonts w:ascii="Times New Roman" w:hAnsi="Times New Roman"/>
          <w:sz w:val="24"/>
          <w:szCs w:val="24"/>
        </w:rPr>
        <w:t>ППКРС</w:t>
      </w:r>
      <w:r w:rsidRPr="00A5299F">
        <w:rPr>
          <w:rFonts w:ascii="Times New Roman" w:hAnsi="Times New Roman"/>
          <w:sz w:val="24"/>
          <w:szCs w:val="24"/>
        </w:rPr>
        <w:t xml:space="preserve">. Она представляет собой вид учебных занятий, обеспечивающих практико-ориентированную подготовку обучающихся. При реализации </w:t>
      </w:r>
      <w:r>
        <w:rPr>
          <w:rFonts w:ascii="Times New Roman" w:hAnsi="Times New Roman"/>
          <w:sz w:val="24"/>
          <w:szCs w:val="24"/>
        </w:rPr>
        <w:t>ППКРС</w:t>
      </w:r>
      <w:r w:rsidRPr="00A5299F">
        <w:rPr>
          <w:rFonts w:ascii="Times New Roman" w:hAnsi="Times New Roman"/>
          <w:sz w:val="24"/>
          <w:szCs w:val="24"/>
        </w:rPr>
        <w:t xml:space="preserve"> СПО предусматриваются следующие виды практик: учебная и производственная.</w:t>
      </w:r>
    </w:p>
    <w:p w:rsidR="00FF7DAA" w:rsidRPr="00A5299F" w:rsidRDefault="00FF7DAA" w:rsidP="00CC4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99F">
        <w:rPr>
          <w:rFonts w:ascii="Times New Roman" w:hAnsi="Times New Roman"/>
          <w:sz w:val="24"/>
          <w:szCs w:val="24"/>
        </w:rPr>
        <w:t xml:space="preserve">Учебная практика и производственная практика проводятся образовательным учреждением при освоении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A5299F">
        <w:rPr>
          <w:rFonts w:ascii="Times New Roman" w:hAnsi="Times New Roman"/>
          <w:sz w:val="24"/>
          <w:szCs w:val="24"/>
        </w:rPr>
        <w:t xml:space="preserve"> профессиональных компетенций в рамках профессиональных модулей и реализовываются концентрированно в несколько периодов (блоками).</w:t>
      </w:r>
    </w:p>
    <w:p w:rsidR="00FF7DAA" w:rsidRPr="00A5299F" w:rsidRDefault="00FF7DAA" w:rsidP="00A5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99F">
        <w:rPr>
          <w:rFonts w:ascii="Times New Roman" w:hAnsi="Times New Roman"/>
          <w:sz w:val="24"/>
          <w:szCs w:val="24"/>
        </w:rPr>
        <w:t>Цели и задачи, программы и формы отчетности определяются образовательным учреждением по каждому виду практики отдельно и закреплены в соответствующих нормативных документах.</w:t>
      </w:r>
    </w:p>
    <w:p w:rsidR="00FF7DAA" w:rsidRPr="00A5299F" w:rsidRDefault="00FF7DAA" w:rsidP="00A5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99F">
        <w:rPr>
          <w:rFonts w:ascii="Times New Roman" w:hAnsi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F7DAA" w:rsidRPr="00A5299F" w:rsidRDefault="00FF7DAA" w:rsidP="00A5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99F">
        <w:rPr>
          <w:rFonts w:ascii="Times New Roman" w:hAnsi="Times New Roman"/>
          <w:sz w:val="24"/>
          <w:szCs w:val="24"/>
        </w:rPr>
        <w:t>Практика закрепляет компетенции, приобретаемые обучающимися в результате освоения теоретических курсов, помогает приобрести практический опыт выполнения профессиональных заданий, продолжает формировать общие и профессиональные компетенции обучающихся.</w:t>
      </w:r>
    </w:p>
    <w:p w:rsidR="00FF7DAA" w:rsidRPr="00A5299F" w:rsidRDefault="00FF7DAA" w:rsidP="00A5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99F">
        <w:rPr>
          <w:rFonts w:ascii="Times New Roman" w:hAnsi="Times New Roman"/>
          <w:sz w:val="24"/>
          <w:szCs w:val="24"/>
        </w:rPr>
        <w:t>Организацией практики занимается старший мастер, во взаимодействии с работодателями. При организации практик руководствуются приказом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программы».</w:t>
      </w:r>
    </w:p>
    <w:p w:rsidR="00FF7DAA" w:rsidRPr="00A5299F" w:rsidRDefault="00FF7DAA" w:rsidP="00A5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99F">
        <w:rPr>
          <w:rFonts w:ascii="Times New Roman" w:hAnsi="Times New Roman"/>
          <w:sz w:val="24"/>
          <w:szCs w:val="24"/>
        </w:rPr>
        <w:t xml:space="preserve">Содержание всех видов практики определяется программой, которая устанавливает дидактически обоснованную последовательность процесса формирования общих и профессиональных компетенций студентов в соответствии со спецификой </w:t>
      </w:r>
      <w:r>
        <w:rPr>
          <w:rFonts w:ascii="Times New Roman" w:hAnsi="Times New Roman"/>
          <w:sz w:val="24"/>
          <w:szCs w:val="24"/>
        </w:rPr>
        <w:t>профессии</w:t>
      </w:r>
      <w:r w:rsidRPr="00A5299F">
        <w:rPr>
          <w:rFonts w:ascii="Times New Roman" w:hAnsi="Times New Roman"/>
          <w:sz w:val="24"/>
          <w:szCs w:val="24"/>
        </w:rPr>
        <w:t>.</w:t>
      </w:r>
    </w:p>
    <w:p w:rsidR="00FF7DAA" w:rsidRPr="0089269D" w:rsidRDefault="00FF7DAA" w:rsidP="00A5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99F">
        <w:rPr>
          <w:rFonts w:ascii="Times New Roman" w:hAnsi="Times New Roman"/>
          <w:sz w:val="24"/>
          <w:szCs w:val="24"/>
        </w:rPr>
        <w:t xml:space="preserve">Организация учебной и производственной практики на всех этапах направлена на обеспечение непрерывности и последовательности овладения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89269D">
        <w:rPr>
          <w:rFonts w:ascii="Times New Roman" w:hAnsi="Times New Roman"/>
          <w:sz w:val="24"/>
          <w:szCs w:val="24"/>
        </w:rPr>
        <w:t xml:space="preserve"> профессиональной деятельностью в соответствии с требованиями к уровню подготовки выпускника.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bookmark19"/>
      <w:r w:rsidRPr="0089269D">
        <w:rPr>
          <w:rFonts w:ascii="Times New Roman" w:hAnsi="Times New Roman"/>
          <w:sz w:val="24"/>
          <w:szCs w:val="24"/>
        </w:rPr>
        <w:t>Программы учебных практик</w:t>
      </w:r>
      <w:bookmarkEnd w:id="0"/>
    </w:p>
    <w:p w:rsidR="00FF7DAA" w:rsidRPr="00CC4613" w:rsidRDefault="00FF7DAA" w:rsidP="00CC4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 xml:space="preserve">При реализации данной </w:t>
      </w:r>
      <w:r>
        <w:rPr>
          <w:rFonts w:ascii="Times New Roman" w:hAnsi="Times New Roman"/>
          <w:sz w:val="24"/>
          <w:szCs w:val="24"/>
        </w:rPr>
        <w:t>ППКРС</w:t>
      </w:r>
      <w:r w:rsidRPr="0089269D">
        <w:rPr>
          <w:rFonts w:ascii="Times New Roman" w:hAnsi="Times New Roman"/>
          <w:sz w:val="24"/>
          <w:szCs w:val="24"/>
        </w:rPr>
        <w:t xml:space="preserve"> предусматриваются следующие виды практик: учебная и производственная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269D">
        <w:rPr>
          <w:rStyle w:val="a0"/>
          <w:sz w:val="24"/>
          <w:szCs w:val="24"/>
        </w:rPr>
        <w:t>Учебная практика</w:t>
      </w:r>
      <w:r w:rsidRPr="0089269D">
        <w:rPr>
          <w:rFonts w:ascii="Times New Roman" w:hAnsi="Times New Roman"/>
          <w:sz w:val="24"/>
          <w:szCs w:val="24"/>
        </w:rPr>
        <w:t xml:space="preserve"> является частью </w:t>
      </w:r>
      <w:r>
        <w:rPr>
          <w:rFonts w:ascii="Times New Roman" w:hAnsi="Times New Roman"/>
          <w:sz w:val="24"/>
          <w:szCs w:val="24"/>
        </w:rPr>
        <w:t xml:space="preserve">программы подготовки квалифицированных рабочих и служащих </w:t>
      </w:r>
      <w:r w:rsidRPr="0089269D">
        <w:rPr>
          <w:rFonts w:ascii="Times New Roman" w:hAnsi="Times New Roman"/>
          <w:sz w:val="24"/>
          <w:szCs w:val="24"/>
        </w:rPr>
        <w:t xml:space="preserve"> в соответствии с ФГОС</w:t>
      </w:r>
      <w:r>
        <w:rPr>
          <w:rFonts w:ascii="Times New Roman" w:hAnsi="Times New Roman"/>
          <w:sz w:val="24"/>
          <w:szCs w:val="24"/>
        </w:rPr>
        <w:t xml:space="preserve"> СПО</w:t>
      </w:r>
      <w:r w:rsidRPr="0089269D">
        <w:rPr>
          <w:rFonts w:ascii="Times New Roman" w:hAnsi="Times New Roman"/>
          <w:sz w:val="24"/>
          <w:szCs w:val="24"/>
        </w:rPr>
        <w:t xml:space="preserve"> по </w:t>
      </w:r>
      <w:r w:rsidRPr="00CC4613">
        <w:rPr>
          <w:rFonts w:ascii="Times New Roman" w:hAnsi="Times New Roman"/>
          <w:sz w:val="24"/>
          <w:szCs w:val="24"/>
        </w:rPr>
        <w:t xml:space="preserve">профессии  260807.01 Повар, кондитер. </w:t>
      </w:r>
    </w:p>
    <w:p w:rsidR="00FF7DAA" w:rsidRPr="0089269D" w:rsidRDefault="00FF7DAA" w:rsidP="007174D7">
      <w:pPr>
        <w:rPr>
          <w:rFonts w:ascii="Times New Roman" w:hAnsi="Times New Roman"/>
          <w:i/>
          <w:sz w:val="24"/>
          <w:szCs w:val="24"/>
        </w:rPr>
      </w:pPr>
      <w:r w:rsidRPr="0089269D">
        <w:rPr>
          <w:rFonts w:ascii="Times New Roman" w:hAnsi="Times New Roman"/>
          <w:i/>
          <w:sz w:val="24"/>
          <w:szCs w:val="24"/>
        </w:rPr>
        <w:t>Освоения основных видов профессиональной деятельности (ВПД):</w:t>
      </w:r>
      <w:r w:rsidRPr="0089269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1. Приготовление блюд из овощей и грибов</w:t>
      </w:r>
      <w:r w:rsidRPr="0089269D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1.1.</w:t>
      </w:r>
      <w:r w:rsidRPr="0089269D">
        <w:rPr>
          <w:rFonts w:ascii="Times New Roman" w:hAnsi="Times New Roman"/>
          <w:sz w:val="24"/>
          <w:szCs w:val="24"/>
        </w:rPr>
        <w:t xml:space="preserve">  Производить первичную обработку, нарезку и формовку традиционных видов овощей и плодов, подготовку пряностей и приправ. 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1.2.</w:t>
      </w:r>
      <w:r w:rsidRPr="0089269D">
        <w:rPr>
          <w:rFonts w:ascii="Times New Roman" w:hAnsi="Times New Roman"/>
          <w:sz w:val="24"/>
          <w:szCs w:val="24"/>
        </w:rPr>
        <w:t xml:space="preserve"> Готовить и оформлять основные и простые блюда и гарниры из традиционных видов овощей и грибов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2. Приготовление блюд и гарниров из круп, бобовых и макаронных изделий, яиц, творога и теста</w:t>
      </w:r>
      <w:r w:rsidRPr="0089269D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2.1</w:t>
      </w:r>
      <w:r w:rsidRPr="0089269D">
        <w:rPr>
          <w:rFonts w:ascii="Times New Roman" w:hAnsi="Times New Roman"/>
          <w:sz w:val="24"/>
          <w:szCs w:val="24"/>
        </w:rPr>
        <w:t>. Производить подготовку зерновых продуктов, жиров, сахара, муки, яиц, молока для приготовления блюд и гарниров.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2.2.</w:t>
      </w:r>
      <w:r w:rsidRPr="0089269D">
        <w:rPr>
          <w:rFonts w:ascii="Times New Roman" w:hAnsi="Times New Roman"/>
          <w:sz w:val="24"/>
          <w:szCs w:val="24"/>
        </w:rPr>
        <w:t xml:space="preserve">  Готовить и оформлять каши и гарниры из круп и риса, простые блюда из бобовых и кукурузы.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2.3.</w:t>
      </w:r>
      <w:r w:rsidRPr="0089269D">
        <w:rPr>
          <w:rFonts w:ascii="Times New Roman" w:hAnsi="Times New Roman"/>
          <w:sz w:val="24"/>
          <w:szCs w:val="24"/>
        </w:rPr>
        <w:t xml:space="preserve"> Готовить и оформлять простые блюда и гарниры из макаронных изделий.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2.4.</w:t>
      </w:r>
      <w:r w:rsidRPr="0089269D">
        <w:rPr>
          <w:rFonts w:ascii="Times New Roman" w:hAnsi="Times New Roman"/>
          <w:sz w:val="24"/>
          <w:szCs w:val="24"/>
        </w:rPr>
        <w:t xml:space="preserve"> Готовить и оформлять простые блюда из яиц и творога.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2.5.</w:t>
      </w:r>
      <w:r w:rsidRPr="0089269D">
        <w:rPr>
          <w:rFonts w:ascii="Times New Roman" w:hAnsi="Times New Roman"/>
          <w:sz w:val="24"/>
          <w:szCs w:val="24"/>
        </w:rPr>
        <w:t xml:space="preserve"> Готовить и оформлять простые мучные блюда из теста с фаршем.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3. Приготовление супов и соусов</w:t>
      </w:r>
      <w:r w:rsidRPr="0089269D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3.1.</w:t>
      </w:r>
      <w:r w:rsidRPr="0089269D">
        <w:rPr>
          <w:rFonts w:ascii="Times New Roman" w:hAnsi="Times New Roman"/>
          <w:sz w:val="24"/>
          <w:szCs w:val="24"/>
        </w:rPr>
        <w:t xml:space="preserve"> Готовить бульоны и отвары.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3.2.</w:t>
      </w:r>
      <w:r w:rsidRPr="0089269D">
        <w:rPr>
          <w:rFonts w:ascii="Times New Roman" w:hAnsi="Times New Roman"/>
          <w:sz w:val="24"/>
          <w:szCs w:val="24"/>
        </w:rPr>
        <w:t xml:space="preserve"> Готовить простые супы.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3.3.</w:t>
      </w:r>
      <w:r w:rsidRPr="0089269D">
        <w:rPr>
          <w:rFonts w:ascii="Times New Roman" w:hAnsi="Times New Roman"/>
          <w:sz w:val="24"/>
          <w:szCs w:val="24"/>
        </w:rPr>
        <w:t xml:space="preserve"> Готовить отдельные компоненты для соусов и соусные полуфабрикаты.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3.4.</w:t>
      </w:r>
      <w:r w:rsidRPr="0089269D">
        <w:rPr>
          <w:rFonts w:ascii="Times New Roman" w:hAnsi="Times New Roman"/>
          <w:sz w:val="24"/>
          <w:szCs w:val="24"/>
        </w:rPr>
        <w:t>Готовить простые холодные и горячие соусы.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 xml:space="preserve">4. Приготовление блюд из рыбы </w:t>
      </w:r>
      <w:r w:rsidRPr="0089269D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4.1.</w:t>
      </w:r>
      <w:r w:rsidRPr="0089269D">
        <w:rPr>
          <w:rFonts w:ascii="Times New Roman" w:hAnsi="Times New Roman"/>
          <w:sz w:val="24"/>
          <w:szCs w:val="24"/>
        </w:rPr>
        <w:t xml:space="preserve"> Производить обработку рыбы с костным скелетом.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4.2.</w:t>
      </w:r>
      <w:r w:rsidRPr="0089269D">
        <w:rPr>
          <w:rFonts w:ascii="Times New Roman" w:hAnsi="Times New Roman"/>
          <w:sz w:val="24"/>
          <w:szCs w:val="24"/>
        </w:rPr>
        <w:t xml:space="preserve"> Производить приготовление или подготовку полуфабрикатов из рыбы с костным скелетом.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4.3.</w:t>
      </w:r>
      <w:r w:rsidRPr="0089269D">
        <w:rPr>
          <w:rFonts w:ascii="Times New Roman" w:hAnsi="Times New Roman"/>
          <w:sz w:val="24"/>
          <w:szCs w:val="24"/>
        </w:rPr>
        <w:t xml:space="preserve"> Готовить и оформлять простые блюда из рыбы с костным скелетом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5.</w:t>
      </w:r>
      <w:r w:rsidRPr="0089269D">
        <w:rPr>
          <w:rFonts w:ascii="Times New Roman" w:hAnsi="Times New Roman"/>
          <w:sz w:val="24"/>
          <w:szCs w:val="24"/>
        </w:rPr>
        <w:t xml:space="preserve"> </w:t>
      </w:r>
      <w:r w:rsidRPr="0089269D">
        <w:rPr>
          <w:rFonts w:ascii="Times New Roman" w:hAnsi="Times New Roman"/>
          <w:b/>
          <w:sz w:val="24"/>
          <w:szCs w:val="24"/>
        </w:rPr>
        <w:t xml:space="preserve">Приготовление блюд из мяса и домашней птицы </w:t>
      </w:r>
      <w:r w:rsidRPr="0089269D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5.1.</w:t>
      </w:r>
      <w:r w:rsidRPr="0089269D">
        <w:rPr>
          <w:rFonts w:ascii="Times New Roman" w:hAnsi="Times New Roman"/>
          <w:sz w:val="24"/>
          <w:szCs w:val="24"/>
        </w:rPr>
        <w:t xml:space="preserve"> Производить подготовку полуфабрикатов из мяса, мясных продуктов и домашней птицы.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5.2.</w:t>
      </w:r>
      <w:r w:rsidRPr="0089269D">
        <w:rPr>
          <w:rFonts w:ascii="Times New Roman" w:hAnsi="Times New Roman"/>
          <w:sz w:val="24"/>
          <w:szCs w:val="24"/>
        </w:rPr>
        <w:t xml:space="preserve"> Производить обработку и приготовление основных полуфабрикатов из мяса, мясопродуктов и домашней птицы.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5.3.</w:t>
      </w:r>
      <w:r w:rsidRPr="0089269D">
        <w:rPr>
          <w:rFonts w:ascii="Times New Roman" w:hAnsi="Times New Roman"/>
          <w:sz w:val="24"/>
          <w:szCs w:val="24"/>
        </w:rPr>
        <w:t xml:space="preserve"> Готовить и оформлять простые блюда из мяса и мясных продуктов.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5.4.</w:t>
      </w:r>
      <w:r w:rsidRPr="0089269D">
        <w:rPr>
          <w:rFonts w:ascii="Times New Roman" w:hAnsi="Times New Roman"/>
          <w:sz w:val="24"/>
          <w:szCs w:val="24"/>
        </w:rPr>
        <w:t xml:space="preserve"> Готовить и оформлять простые блюда из домашней птицы.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 xml:space="preserve">6. Приготовление холодных блюд и закусок </w:t>
      </w:r>
      <w:r w:rsidRPr="0089269D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6.1.</w:t>
      </w:r>
      <w:r w:rsidRPr="0089269D">
        <w:rPr>
          <w:rFonts w:ascii="Times New Roman" w:hAnsi="Times New Roman"/>
          <w:sz w:val="24"/>
          <w:szCs w:val="24"/>
        </w:rPr>
        <w:t xml:space="preserve"> Готовить бутерброды и гастрономические продукты порциями.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6.2.</w:t>
      </w:r>
      <w:r w:rsidRPr="0089269D">
        <w:rPr>
          <w:rFonts w:ascii="Times New Roman" w:hAnsi="Times New Roman"/>
          <w:sz w:val="24"/>
          <w:szCs w:val="24"/>
        </w:rPr>
        <w:t xml:space="preserve"> Готовить и оформлять салаты.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6.3.</w:t>
      </w:r>
      <w:r w:rsidRPr="0089269D">
        <w:rPr>
          <w:rFonts w:ascii="Times New Roman" w:hAnsi="Times New Roman"/>
          <w:sz w:val="24"/>
          <w:szCs w:val="24"/>
        </w:rPr>
        <w:t xml:space="preserve"> Готовить и оформлять простые холодные закуски.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6.4.</w:t>
      </w:r>
      <w:r w:rsidRPr="0089269D">
        <w:rPr>
          <w:rFonts w:ascii="Times New Roman" w:hAnsi="Times New Roman"/>
          <w:sz w:val="24"/>
          <w:szCs w:val="24"/>
        </w:rPr>
        <w:t xml:space="preserve"> Готовить и оформлять простые холодные блюда.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 xml:space="preserve">7. Приготовление сладких блюд и напитков </w:t>
      </w:r>
      <w:r w:rsidRPr="0089269D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7.1.</w:t>
      </w:r>
      <w:r w:rsidRPr="0089269D">
        <w:rPr>
          <w:rFonts w:ascii="Times New Roman" w:hAnsi="Times New Roman"/>
          <w:sz w:val="24"/>
          <w:szCs w:val="24"/>
        </w:rPr>
        <w:t xml:space="preserve"> Готовить и оформлять простые холодные и горячие сладкие блюда.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7.2.</w:t>
      </w:r>
      <w:r w:rsidRPr="0089269D">
        <w:rPr>
          <w:rFonts w:ascii="Times New Roman" w:hAnsi="Times New Roman"/>
          <w:sz w:val="24"/>
          <w:szCs w:val="24"/>
        </w:rPr>
        <w:t xml:space="preserve"> Готовить простые горячие напитки.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7.3.</w:t>
      </w:r>
      <w:r w:rsidRPr="0089269D">
        <w:rPr>
          <w:rFonts w:ascii="Times New Roman" w:hAnsi="Times New Roman"/>
          <w:sz w:val="24"/>
          <w:szCs w:val="24"/>
        </w:rPr>
        <w:t xml:space="preserve"> Готовить и оформлять простые холодные напитки.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8.</w:t>
      </w:r>
      <w:r w:rsidRPr="0089269D">
        <w:rPr>
          <w:rFonts w:ascii="Times New Roman" w:hAnsi="Times New Roman"/>
          <w:sz w:val="24"/>
          <w:szCs w:val="24"/>
        </w:rPr>
        <w:t xml:space="preserve"> </w:t>
      </w:r>
      <w:r w:rsidRPr="0089269D">
        <w:rPr>
          <w:rFonts w:ascii="Times New Roman" w:hAnsi="Times New Roman"/>
          <w:b/>
          <w:sz w:val="24"/>
          <w:szCs w:val="24"/>
        </w:rPr>
        <w:t xml:space="preserve">Приготовление хлебобулочных, мучных и кондитерских изделий </w:t>
      </w:r>
      <w:r w:rsidRPr="0089269D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8.1.</w:t>
      </w:r>
      <w:r w:rsidRPr="0089269D">
        <w:rPr>
          <w:rFonts w:ascii="Times New Roman" w:hAnsi="Times New Roman"/>
          <w:sz w:val="24"/>
          <w:szCs w:val="24"/>
        </w:rPr>
        <w:t xml:space="preserve"> Готовить и оформлять простые хлебобулочные изделия.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8.2.</w:t>
      </w:r>
      <w:r w:rsidRPr="0089269D">
        <w:rPr>
          <w:rFonts w:ascii="Times New Roman" w:hAnsi="Times New Roman"/>
          <w:sz w:val="24"/>
          <w:szCs w:val="24"/>
        </w:rPr>
        <w:t xml:space="preserve"> Готовить и оформлять основные мучные кондитерские изделия.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8.3.</w:t>
      </w:r>
      <w:r w:rsidRPr="0089269D">
        <w:rPr>
          <w:rFonts w:ascii="Times New Roman" w:hAnsi="Times New Roman"/>
          <w:sz w:val="24"/>
          <w:szCs w:val="24"/>
        </w:rPr>
        <w:t xml:space="preserve"> Готовить и оформлять печенье, пряники, коврижки.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8.4.</w:t>
      </w:r>
      <w:r w:rsidRPr="0089269D">
        <w:rPr>
          <w:rFonts w:ascii="Times New Roman" w:hAnsi="Times New Roman"/>
          <w:sz w:val="24"/>
          <w:szCs w:val="24"/>
        </w:rPr>
        <w:t xml:space="preserve"> Готовить и использовать в оформлении простые и основные отделочные полуфабрикаты.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8.5.</w:t>
      </w:r>
      <w:r w:rsidRPr="0089269D">
        <w:rPr>
          <w:rFonts w:ascii="Times New Roman" w:hAnsi="Times New Roman"/>
          <w:sz w:val="24"/>
          <w:szCs w:val="24"/>
        </w:rPr>
        <w:t xml:space="preserve"> Готовить и оформлять отечественные классические торты и пирожные.</w:t>
      </w:r>
    </w:p>
    <w:p w:rsidR="00FF7DAA" w:rsidRPr="0089269D" w:rsidRDefault="00FF7DAA" w:rsidP="00CC4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ПК 8.6.</w:t>
      </w:r>
      <w:r w:rsidRPr="0089269D">
        <w:rPr>
          <w:rFonts w:ascii="Times New Roman" w:hAnsi="Times New Roman"/>
          <w:sz w:val="24"/>
          <w:szCs w:val="24"/>
        </w:rPr>
        <w:t xml:space="preserve"> Готовить и оформлять фруктовые и легкие обезжиренные торты и пирожные.</w:t>
      </w:r>
    </w:p>
    <w:p w:rsidR="00FF7DAA" w:rsidRPr="0089269D" w:rsidRDefault="00FF7DAA" w:rsidP="007174D7">
      <w:pPr>
        <w:rPr>
          <w:rFonts w:ascii="Times New Roman" w:hAnsi="Times New Roman"/>
          <w:sz w:val="24"/>
          <w:szCs w:val="24"/>
        </w:rPr>
      </w:pP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 xml:space="preserve"> Программа </w:t>
      </w:r>
      <w:r w:rsidRPr="0089269D">
        <w:rPr>
          <w:rFonts w:ascii="Times New Roman" w:hAnsi="Times New Roman"/>
          <w:b/>
          <w:sz w:val="24"/>
          <w:szCs w:val="24"/>
        </w:rPr>
        <w:t>учебной практики</w:t>
      </w:r>
      <w:r w:rsidRPr="0089269D">
        <w:rPr>
          <w:rFonts w:ascii="Times New Roman" w:hAnsi="Times New Roman"/>
          <w:sz w:val="24"/>
          <w:szCs w:val="24"/>
        </w:rPr>
        <w:t xml:space="preserve"> может быть использована</w:t>
      </w:r>
      <w:r w:rsidRPr="0089269D">
        <w:rPr>
          <w:rFonts w:ascii="Times New Roman" w:hAnsi="Times New Roman"/>
          <w:b/>
          <w:sz w:val="24"/>
          <w:szCs w:val="24"/>
        </w:rPr>
        <w:t xml:space="preserve"> </w:t>
      </w:r>
      <w:r w:rsidRPr="0089269D">
        <w:rPr>
          <w:rFonts w:ascii="Times New Roman" w:hAnsi="Times New Roman"/>
          <w:sz w:val="24"/>
          <w:szCs w:val="24"/>
        </w:rPr>
        <w:t>при реализации программы</w:t>
      </w:r>
      <w:r w:rsidRPr="0089269D">
        <w:rPr>
          <w:rFonts w:ascii="Times New Roman" w:hAnsi="Times New Roman"/>
          <w:b/>
          <w:sz w:val="24"/>
          <w:szCs w:val="24"/>
        </w:rPr>
        <w:t xml:space="preserve"> </w:t>
      </w:r>
      <w:r w:rsidRPr="0089269D">
        <w:rPr>
          <w:rFonts w:ascii="Times New Roman" w:hAnsi="Times New Roman"/>
          <w:sz w:val="24"/>
          <w:szCs w:val="24"/>
        </w:rPr>
        <w:t>профессиональной подготовки, переподготовки и повышения квалификации по профессиям ОК: 16675 «Повар», 12901 «Кондитер»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Уровень образования:</w:t>
      </w:r>
      <w:r w:rsidRPr="0089269D">
        <w:rPr>
          <w:rFonts w:ascii="Times New Roman" w:hAnsi="Times New Roman"/>
          <w:sz w:val="24"/>
          <w:szCs w:val="24"/>
        </w:rPr>
        <w:t xml:space="preserve"> основное общее образование, среднее (полное) общее, профессиональное образование. Опыт работы не требуется.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 xml:space="preserve">1.2. Цели и задачи  учебной практики </w:t>
      </w:r>
      <w:r w:rsidRPr="0089269D">
        <w:rPr>
          <w:rFonts w:ascii="Times New Roman" w:hAnsi="Times New Roman"/>
          <w:sz w:val="24"/>
          <w:szCs w:val="24"/>
        </w:rPr>
        <w:t xml:space="preserve"> </w:t>
      </w:r>
      <w:r w:rsidRPr="0089269D">
        <w:rPr>
          <w:rFonts w:ascii="Times New Roman" w:hAnsi="Times New Roman"/>
          <w:b/>
          <w:sz w:val="24"/>
          <w:szCs w:val="24"/>
        </w:rPr>
        <w:t xml:space="preserve">– требования к результатам освоения программы учебной практики </w:t>
      </w:r>
      <w:r w:rsidRPr="0089269D">
        <w:rPr>
          <w:rFonts w:ascii="Times New Roman" w:hAnsi="Times New Roman"/>
          <w:sz w:val="24"/>
          <w:szCs w:val="24"/>
        </w:rPr>
        <w:t xml:space="preserve"> 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программы </w:t>
      </w:r>
      <w:r w:rsidRPr="0089269D">
        <w:rPr>
          <w:rFonts w:ascii="Times New Roman" w:hAnsi="Times New Roman"/>
          <w:b/>
          <w:sz w:val="24"/>
          <w:szCs w:val="24"/>
        </w:rPr>
        <w:t>учебной практики</w:t>
      </w:r>
      <w:r w:rsidRPr="0089269D">
        <w:rPr>
          <w:rFonts w:ascii="Times New Roman" w:hAnsi="Times New Roman"/>
          <w:sz w:val="24"/>
          <w:szCs w:val="24"/>
        </w:rPr>
        <w:t xml:space="preserve"> должен: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 xml:space="preserve">При </w:t>
      </w:r>
      <w:r w:rsidRPr="0089269D">
        <w:rPr>
          <w:rFonts w:ascii="Times New Roman" w:hAnsi="Times New Roman"/>
          <w:b/>
          <w:sz w:val="24"/>
          <w:szCs w:val="24"/>
        </w:rPr>
        <w:t>приготовлении блюд из овощей и грибов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FF7DAA" w:rsidRPr="0089269D" w:rsidRDefault="00FF7DAA" w:rsidP="0098539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обработки, нарезки и приготовления блюд из овощей и грибов;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уметь:</w:t>
      </w:r>
    </w:p>
    <w:p w:rsidR="00FF7DAA" w:rsidRPr="0089269D" w:rsidRDefault="00FF7DAA" w:rsidP="0098539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проверять органолептическим способом годность овощей и грибов;</w:t>
      </w:r>
    </w:p>
    <w:p w:rsidR="00FF7DAA" w:rsidRPr="0089269D" w:rsidRDefault="00FF7DAA" w:rsidP="0098539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выбирать производственный инвентарь и оборудование для обработки и приготовления блюд из овощей и грибов;</w:t>
      </w:r>
    </w:p>
    <w:p w:rsidR="00FF7DAA" w:rsidRPr="0089269D" w:rsidRDefault="00FF7DAA" w:rsidP="0098539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обрабатывать различными методами овощи и грибы;</w:t>
      </w:r>
    </w:p>
    <w:p w:rsidR="00FF7DAA" w:rsidRPr="0089269D" w:rsidRDefault="00FF7DAA" w:rsidP="0098539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нарезать и формовать традиционные виды овощей и грибов;</w:t>
      </w:r>
    </w:p>
    <w:p w:rsidR="00FF7DAA" w:rsidRPr="0089269D" w:rsidRDefault="00FF7DAA" w:rsidP="0098539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охлаждать и замораживать нарезанные овощи и грибы.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 xml:space="preserve">При </w:t>
      </w:r>
      <w:r w:rsidRPr="0089269D">
        <w:rPr>
          <w:rFonts w:ascii="Times New Roman" w:hAnsi="Times New Roman"/>
          <w:b/>
          <w:sz w:val="24"/>
          <w:szCs w:val="24"/>
        </w:rPr>
        <w:t>приготовлении блюд и гарниров из круп, бобовых и макаронных изделий, яиц, творога и теста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FF7DAA" w:rsidRPr="0089269D" w:rsidRDefault="00FF7DAA" w:rsidP="00985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 xml:space="preserve">подготовки сырья и приготовления блюд и гарниров из круп, бобовых, макаронных изделий, яиц, творога, теста; 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уметь:</w:t>
      </w:r>
    </w:p>
    <w:p w:rsidR="00FF7DAA" w:rsidRPr="0089269D" w:rsidRDefault="00FF7DAA" w:rsidP="00985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проверять органолептическим способом качество зерновых и молочных продуктов, муки, яиц, жиров и сахара;</w:t>
      </w:r>
    </w:p>
    <w:p w:rsidR="00FF7DAA" w:rsidRPr="0089269D" w:rsidRDefault="00FF7DAA" w:rsidP="00985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выбирать производственный инвентарь и оборудование для подготовки сырья и приготовления блюд и гарниров;</w:t>
      </w:r>
    </w:p>
    <w:p w:rsidR="00FF7DAA" w:rsidRPr="0089269D" w:rsidRDefault="00FF7DAA" w:rsidP="0098539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готовить и оформлять блюда и гарниры из круп, бобовых, макаронных изделий, яиц, творога, теста.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 xml:space="preserve">При </w:t>
      </w:r>
      <w:r w:rsidRPr="0089269D">
        <w:rPr>
          <w:rFonts w:ascii="Times New Roman" w:hAnsi="Times New Roman"/>
          <w:b/>
          <w:sz w:val="24"/>
          <w:szCs w:val="24"/>
        </w:rPr>
        <w:t>приготовлении супов и соусов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FF7DAA" w:rsidRPr="0089269D" w:rsidRDefault="00FF7DAA" w:rsidP="0098539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 xml:space="preserve">приготовления основных супов и соусов. 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уметь:</w:t>
      </w:r>
    </w:p>
    <w:p w:rsidR="00FF7DAA" w:rsidRPr="0089269D" w:rsidRDefault="00FF7DAA" w:rsidP="0098539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</w:r>
    </w:p>
    <w:p w:rsidR="00FF7DAA" w:rsidRPr="0089269D" w:rsidRDefault="00FF7DAA" w:rsidP="0098539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выбирать производственный инвентарь и оборудование для приготовления супов и соусов;</w:t>
      </w:r>
    </w:p>
    <w:p w:rsidR="00FF7DAA" w:rsidRPr="0089269D" w:rsidRDefault="00FF7DAA" w:rsidP="0098539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использовать различные технологии приготовления и оформления основных супов и соусов;</w:t>
      </w:r>
    </w:p>
    <w:p w:rsidR="00FF7DAA" w:rsidRPr="0089269D" w:rsidRDefault="00FF7DAA" w:rsidP="0098539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 xml:space="preserve">оценивать качество готовых блюд; </w:t>
      </w:r>
    </w:p>
    <w:p w:rsidR="00FF7DAA" w:rsidRPr="0089269D" w:rsidRDefault="00FF7DAA" w:rsidP="0098539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охлаждать, замораживать, размораживать и разогревать отдельные компоненты для соусов.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 xml:space="preserve">При </w:t>
      </w:r>
      <w:r w:rsidRPr="0089269D">
        <w:rPr>
          <w:rFonts w:ascii="Times New Roman" w:hAnsi="Times New Roman"/>
          <w:b/>
          <w:sz w:val="24"/>
          <w:szCs w:val="24"/>
        </w:rPr>
        <w:t>приготовлении блюд из рыбы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FF7DAA" w:rsidRPr="0089269D" w:rsidRDefault="00FF7DAA" w:rsidP="0098539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 xml:space="preserve">обработки рыбного сырья; </w:t>
      </w:r>
    </w:p>
    <w:p w:rsidR="00FF7DAA" w:rsidRPr="0089269D" w:rsidRDefault="00FF7DAA" w:rsidP="0098539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приготовления полуфабрикатов и блюд из рыбы;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уметь:</w:t>
      </w:r>
    </w:p>
    <w:p w:rsidR="00FF7DAA" w:rsidRPr="0089269D" w:rsidRDefault="00FF7DAA" w:rsidP="0098539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проверять органолептическим способом качество рыбы и соответствие технологическим требованиям к простым блюдам из рыбы;</w:t>
      </w:r>
    </w:p>
    <w:p w:rsidR="00FF7DAA" w:rsidRPr="0089269D" w:rsidRDefault="00FF7DAA" w:rsidP="0098539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выбирать производственный инвентарь и оборудование для приготовления полуфабрикатов и блюд из рыбы;</w:t>
      </w:r>
    </w:p>
    <w:p w:rsidR="00FF7DAA" w:rsidRPr="0089269D" w:rsidRDefault="00FF7DAA" w:rsidP="0098539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использовать различные технологии приготовления и оформления блюд из рыбы;</w:t>
      </w:r>
    </w:p>
    <w:p w:rsidR="00FF7DAA" w:rsidRPr="0089269D" w:rsidRDefault="00FF7DAA" w:rsidP="0098539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оценивать   качество  готовых блюд.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 xml:space="preserve">При </w:t>
      </w:r>
      <w:r w:rsidRPr="0089269D">
        <w:rPr>
          <w:rFonts w:ascii="Times New Roman" w:hAnsi="Times New Roman"/>
          <w:b/>
          <w:sz w:val="24"/>
          <w:szCs w:val="24"/>
        </w:rPr>
        <w:t>приготовлении блюд из мяса и домашней птицы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FF7DAA" w:rsidRPr="0089269D" w:rsidRDefault="00FF7DAA" w:rsidP="0098539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обработки сырья;</w:t>
      </w:r>
    </w:p>
    <w:p w:rsidR="00FF7DAA" w:rsidRPr="0089269D" w:rsidRDefault="00FF7DAA" w:rsidP="0098539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приготовления полуфабрикатов и блюд из мяса и домашней птицы.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уметь:</w:t>
      </w:r>
    </w:p>
    <w:p w:rsidR="00FF7DAA" w:rsidRPr="0089269D" w:rsidRDefault="00FF7DAA" w:rsidP="0098539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</w:r>
    </w:p>
    <w:p w:rsidR="00FF7DAA" w:rsidRPr="0089269D" w:rsidRDefault="00FF7DAA" w:rsidP="0098539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выбирать производственный инвентарь и оборудование для приготовления полуфабрикатов и блюд из мяса и домашней птицы;</w:t>
      </w:r>
    </w:p>
    <w:p w:rsidR="00FF7DAA" w:rsidRPr="0089269D" w:rsidRDefault="00FF7DAA" w:rsidP="0098539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использовать различные технологии приготовления и оформления блюд из мяса и домашней птицы;</w:t>
      </w:r>
    </w:p>
    <w:p w:rsidR="00FF7DAA" w:rsidRPr="0089269D" w:rsidRDefault="00FF7DAA" w:rsidP="0098539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 xml:space="preserve">оценивать качество готовых блюд. 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 xml:space="preserve">При </w:t>
      </w:r>
      <w:r w:rsidRPr="0089269D">
        <w:rPr>
          <w:rFonts w:ascii="Times New Roman" w:hAnsi="Times New Roman"/>
          <w:b/>
          <w:sz w:val="24"/>
          <w:szCs w:val="24"/>
        </w:rPr>
        <w:t>приготовлении холодных блюд и закусок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FF7DAA" w:rsidRPr="0089269D" w:rsidRDefault="00FF7DAA" w:rsidP="0098539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подготовки гастрономических продуктов;</w:t>
      </w:r>
    </w:p>
    <w:p w:rsidR="00FF7DAA" w:rsidRPr="0089269D" w:rsidRDefault="00FF7DAA" w:rsidP="0098539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приготовления и оформления холодных блюд и закусок;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уметь:</w:t>
      </w:r>
    </w:p>
    <w:p w:rsidR="00FF7DAA" w:rsidRPr="0089269D" w:rsidRDefault="00FF7DAA" w:rsidP="0098539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проверять органолептическим способом качество гастрономических продуктов;</w:t>
      </w:r>
    </w:p>
    <w:p w:rsidR="00FF7DAA" w:rsidRPr="0089269D" w:rsidRDefault="00FF7DAA" w:rsidP="0098539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выбирать производственный инвентарь и оборудование для приготовления холодных блюд и закусок;</w:t>
      </w:r>
    </w:p>
    <w:p w:rsidR="00FF7DAA" w:rsidRPr="0089269D" w:rsidRDefault="00FF7DAA" w:rsidP="0098539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использовать различные технологии приготовления и оформления холодных блюд и закусок;</w:t>
      </w:r>
    </w:p>
    <w:p w:rsidR="00FF7DAA" w:rsidRPr="0089269D" w:rsidRDefault="00FF7DAA" w:rsidP="0098539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 xml:space="preserve">оценивать качество холодных блюд и закусок; </w:t>
      </w:r>
    </w:p>
    <w:p w:rsidR="00FF7DAA" w:rsidRPr="0089269D" w:rsidRDefault="00FF7DAA" w:rsidP="0098539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выбирать способы хранения с соблюдением температурного режима.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 xml:space="preserve">При </w:t>
      </w:r>
      <w:r w:rsidRPr="0089269D">
        <w:rPr>
          <w:rFonts w:ascii="Times New Roman" w:hAnsi="Times New Roman"/>
          <w:b/>
          <w:sz w:val="24"/>
          <w:szCs w:val="24"/>
        </w:rPr>
        <w:t>приготовлении сладких блюд и напитков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FF7DAA" w:rsidRPr="0089269D" w:rsidRDefault="00FF7DAA" w:rsidP="0098539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приготовления сладких блюд;</w:t>
      </w:r>
    </w:p>
    <w:p w:rsidR="00FF7DAA" w:rsidRPr="0089269D" w:rsidRDefault="00FF7DAA" w:rsidP="0098539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 xml:space="preserve">приготовления напитков; 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уметь:</w:t>
      </w:r>
    </w:p>
    <w:p w:rsidR="00FF7DAA" w:rsidRPr="0089269D" w:rsidRDefault="00FF7DAA" w:rsidP="0098539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проверять органолептическим способом качество основных продуктов и дополнительных ингредиентов;</w:t>
      </w:r>
    </w:p>
    <w:p w:rsidR="00FF7DAA" w:rsidRPr="0089269D" w:rsidRDefault="00FF7DAA" w:rsidP="0098539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определять их соответствие технологическим требованиям к простым сладким блюдам и напиткам;</w:t>
      </w:r>
    </w:p>
    <w:p w:rsidR="00FF7DAA" w:rsidRPr="0089269D" w:rsidRDefault="00FF7DAA" w:rsidP="0098539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выбирать производственный инвентарь и оборудование для приготовления сладких блюд и напитков;</w:t>
      </w:r>
    </w:p>
    <w:p w:rsidR="00FF7DAA" w:rsidRPr="0089269D" w:rsidRDefault="00FF7DAA" w:rsidP="0098539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использовать различные технологии приготовления и оформления сладких блюд и напитков;</w:t>
      </w:r>
    </w:p>
    <w:p w:rsidR="00FF7DAA" w:rsidRPr="0089269D" w:rsidRDefault="00FF7DAA" w:rsidP="0098539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оценивать качество готовых блюд.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При</w:t>
      </w:r>
      <w:r w:rsidRPr="0089269D">
        <w:rPr>
          <w:rFonts w:ascii="Times New Roman" w:hAnsi="Times New Roman"/>
          <w:b/>
          <w:sz w:val="24"/>
          <w:szCs w:val="24"/>
        </w:rPr>
        <w:t xml:space="preserve"> приготовлении хлебобулочных, мучных и кондитерских изделий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FF7DAA" w:rsidRPr="0089269D" w:rsidRDefault="00FF7DAA" w:rsidP="0098539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приготовления хлебобулочных, мучных и   кондитерских изделий;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уметь:</w:t>
      </w:r>
    </w:p>
    <w:p w:rsidR="00FF7DAA" w:rsidRPr="0089269D" w:rsidRDefault="00FF7DAA" w:rsidP="0098539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проверять органолептическим способом качество основных продуктов и дополнительных ингредиентов к ним;</w:t>
      </w:r>
    </w:p>
    <w:p w:rsidR="00FF7DAA" w:rsidRPr="0089269D" w:rsidRDefault="00FF7DAA" w:rsidP="0098539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определять их соответствие технологическим требованиям к простым хлебобулочным, мучным и кондитерским изделиям;</w:t>
      </w:r>
    </w:p>
    <w:p w:rsidR="00FF7DAA" w:rsidRPr="0089269D" w:rsidRDefault="00FF7DAA" w:rsidP="0098539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выбирать производственный инвентарь и оборудование для приготовления хлебобулочных, мучных и кондитерских изделий;</w:t>
      </w:r>
    </w:p>
    <w:p w:rsidR="00FF7DAA" w:rsidRPr="0089269D" w:rsidRDefault="00FF7DAA" w:rsidP="0098539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использовать различные технологии приготовления и оформления хлебобулочных,  мучных и кондитерских изделий;</w:t>
      </w:r>
    </w:p>
    <w:p w:rsidR="00FF7DAA" w:rsidRDefault="00FF7DAA" w:rsidP="0098539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оценивать качество готовых изделий.</w:t>
      </w:r>
    </w:p>
    <w:p w:rsidR="00FF7DAA" w:rsidRDefault="00FF7DAA" w:rsidP="001D7F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Производственная практика</w:t>
      </w:r>
      <w:r w:rsidRPr="001D7F2D">
        <w:rPr>
          <w:rFonts w:ascii="Times New Roman" w:hAnsi="Times New Roman"/>
          <w:sz w:val="24"/>
          <w:szCs w:val="24"/>
        </w:rPr>
        <w:t xml:space="preserve"> </w:t>
      </w:r>
    </w:p>
    <w:p w:rsidR="00FF7DAA" w:rsidRPr="0089269D" w:rsidRDefault="00FF7DAA" w:rsidP="001D7F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9269D">
        <w:rPr>
          <w:rFonts w:ascii="Times New Roman" w:hAnsi="Times New Roman"/>
          <w:sz w:val="24"/>
          <w:szCs w:val="24"/>
        </w:rPr>
        <w:t>Указанная практика представлена одним блоком, входящим в состав профессиональных модулей «</w:t>
      </w:r>
      <w:r w:rsidRPr="0089269D">
        <w:rPr>
          <w:rFonts w:ascii="Times New Roman" w:hAnsi="Times New Roman"/>
          <w:bCs/>
          <w:sz w:val="24"/>
          <w:szCs w:val="24"/>
          <w:lang w:eastAsia="ru-RU"/>
        </w:rPr>
        <w:t>Приготовление блюд из овощей и грибов</w:t>
      </w:r>
      <w:r w:rsidRPr="0089269D">
        <w:rPr>
          <w:rFonts w:ascii="Times New Roman" w:hAnsi="Times New Roman"/>
          <w:b/>
          <w:bCs/>
          <w:sz w:val="24"/>
          <w:szCs w:val="24"/>
          <w:lang w:eastAsia="ru-RU"/>
        </w:rPr>
        <w:t>», «</w:t>
      </w:r>
      <w:r w:rsidRPr="0089269D">
        <w:rPr>
          <w:rFonts w:ascii="Times New Roman" w:hAnsi="Times New Roman"/>
          <w:bCs/>
          <w:sz w:val="24"/>
          <w:szCs w:val="24"/>
          <w:lang w:eastAsia="ru-RU"/>
        </w:rPr>
        <w:t>Приготовление блюд и гарниров из круп, бобовых и макаронных изделий, яиц, творога и теста</w:t>
      </w:r>
      <w:r w:rsidRPr="0089269D">
        <w:rPr>
          <w:rFonts w:ascii="Times New Roman" w:hAnsi="Times New Roman"/>
          <w:b/>
          <w:bCs/>
          <w:sz w:val="24"/>
          <w:szCs w:val="24"/>
          <w:lang w:eastAsia="ru-RU"/>
        </w:rPr>
        <w:t>», «</w:t>
      </w:r>
      <w:r w:rsidRPr="0089269D">
        <w:rPr>
          <w:rFonts w:ascii="Times New Roman" w:hAnsi="Times New Roman"/>
          <w:bCs/>
          <w:sz w:val="24"/>
          <w:szCs w:val="24"/>
          <w:lang w:eastAsia="ru-RU"/>
        </w:rPr>
        <w:t>Приготовление супов и соусов», «Приготовление блюд из рыбы»,  «Приготовление блюд из мяса и домашней птицы», «Приготовление и оформление холодных блюд и закусок», «Приготовление сладких блюд и напитков», «Приготовление хлебобулочных, мучных и кондитерских изделий».</w:t>
      </w:r>
    </w:p>
    <w:p w:rsidR="00FF7DAA" w:rsidRPr="0089269D" w:rsidRDefault="00FF7DAA" w:rsidP="001D7F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Целью указанной практики является углубление и закрепление теоретических знаний, полученных при изучении общепрофессиональных дисциплин и междисциплинарных курсов, продолжение формирования общих и профессиональных компетенций на основе полученного практического опыта, подготовка к сдаче квалификационных экзаменов по окончании указанных профессиональных модулей.</w:t>
      </w:r>
      <w:r w:rsidRPr="0089269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9269D">
        <w:rPr>
          <w:rFonts w:ascii="Times New Roman" w:hAnsi="Times New Roman"/>
          <w:sz w:val="24"/>
          <w:szCs w:val="24"/>
        </w:rPr>
        <w:t>Цели и задачи производственной практики – требования к результатам освоения производственной практики:</w:t>
      </w:r>
    </w:p>
    <w:p w:rsidR="00FF7DAA" w:rsidRPr="0089269D" w:rsidRDefault="00FF7DAA" w:rsidP="001D7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 обучающийся в ходе освоения профессиональной производственной практики должен:</w:t>
      </w:r>
    </w:p>
    <w:p w:rsidR="00FF7DAA" w:rsidRPr="0089269D" w:rsidRDefault="00FF7DAA" w:rsidP="001D7F2D">
      <w:pPr>
        <w:rPr>
          <w:rFonts w:ascii="Times New Roman" w:hAnsi="Times New Roman"/>
          <w:b/>
          <w:sz w:val="24"/>
          <w:szCs w:val="24"/>
        </w:rPr>
      </w:pPr>
      <w:r w:rsidRPr="0089269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FF7DAA" w:rsidRPr="0089269D" w:rsidRDefault="00FF7DAA" w:rsidP="001D7F2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Обработки, нарезки и приготовления блюд  из овощей и грибов;</w:t>
      </w:r>
    </w:p>
    <w:p w:rsidR="00FF7DAA" w:rsidRPr="0089269D" w:rsidRDefault="00FF7DAA" w:rsidP="001D7F2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подготовки сырья и приготовления блюд и гарниров из круп, бобовых, макаронных изделий, яиц, творога, теста</w:t>
      </w:r>
    </w:p>
    <w:p w:rsidR="00FF7DAA" w:rsidRPr="0089269D" w:rsidRDefault="00FF7DAA" w:rsidP="001D7F2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приготовления основных супов и соусов;</w:t>
      </w:r>
    </w:p>
    <w:p w:rsidR="00FF7DAA" w:rsidRPr="0089269D" w:rsidRDefault="00FF7DAA" w:rsidP="001D7F2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обработки рыбного сырья;</w:t>
      </w:r>
    </w:p>
    <w:p w:rsidR="00FF7DAA" w:rsidRPr="0089269D" w:rsidRDefault="00FF7DAA" w:rsidP="001D7F2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приготовления полуфабрикатов и блюд из рыбы;</w:t>
      </w:r>
    </w:p>
    <w:p w:rsidR="00FF7DAA" w:rsidRPr="0089269D" w:rsidRDefault="00FF7DAA" w:rsidP="001D7F2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обработки мяса и домашней птицы - сырья;</w:t>
      </w:r>
    </w:p>
    <w:p w:rsidR="00FF7DAA" w:rsidRPr="0089269D" w:rsidRDefault="00FF7DAA" w:rsidP="001D7F2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приготовления полуфабрикатов и блюд из мяса и домашней птицы;</w:t>
      </w:r>
    </w:p>
    <w:p w:rsidR="00FF7DAA" w:rsidRPr="0089269D" w:rsidRDefault="00FF7DAA" w:rsidP="001D7F2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подготовки гастрономических продуктов; приготовления и оформления холодных блюд и закусок;</w:t>
      </w:r>
    </w:p>
    <w:p w:rsidR="00FF7DAA" w:rsidRPr="0089269D" w:rsidRDefault="00FF7DAA" w:rsidP="001D7F2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приготовления сладких блюд; приготовления напитков;</w:t>
      </w:r>
    </w:p>
    <w:p w:rsidR="00FF7DAA" w:rsidRPr="0089269D" w:rsidRDefault="00FF7DAA" w:rsidP="001D7F2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приготовления хлебобулочных, мучных и кондитерских изделий.</w:t>
      </w:r>
    </w:p>
    <w:p w:rsidR="00FF7DAA" w:rsidRPr="0089269D" w:rsidRDefault="00FF7DAA" w:rsidP="001D7F2D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269D">
        <w:rPr>
          <w:sz w:val="24"/>
          <w:szCs w:val="24"/>
        </w:rPr>
        <w:t>Производственная практика является завершающим этапом подготовки специалиста и направлена на достижение следующих целей:</w:t>
      </w:r>
    </w:p>
    <w:p w:rsidR="00FF7DAA" w:rsidRPr="0089269D" w:rsidRDefault="00FF7DAA" w:rsidP="001D7F2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овладение студентами профессиональной деятельностью, развитие профессионального мышления;</w:t>
      </w:r>
    </w:p>
    <w:p w:rsidR="00FF7DAA" w:rsidRPr="0089269D" w:rsidRDefault="00FF7DAA" w:rsidP="001D7F2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закрепление, углубление, расширение и систематизация знаний, закрепление практических навыков и умений, полученных при изучении дисциплин, определяющих специфику специальности;</w:t>
      </w:r>
    </w:p>
    <w:p w:rsidR="00FF7DAA" w:rsidRPr="0089269D" w:rsidRDefault="00FF7DAA" w:rsidP="001D7F2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обучение навыкам решения практических задач при подготовке выпускной квалификационной работы;</w:t>
      </w:r>
    </w:p>
    <w:p w:rsidR="00FF7DAA" w:rsidRPr="0089269D" w:rsidRDefault="00FF7DAA" w:rsidP="001D7F2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проверка профессиональной готовности к самостоятельной трудовой деятельности выпускника;</w:t>
      </w:r>
    </w:p>
    <w:p w:rsidR="00FF7DAA" w:rsidRPr="0089269D" w:rsidRDefault="00FF7DAA" w:rsidP="001D7F2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сбор материалов к итоговой государственной аттестации.</w:t>
      </w:r>
    </w:p>
    <w:p w:rsidR="00FF7DAA" w:rsidRPr="001D7F2D" w:rsidRDefault="00FF7DAA" w:rsidP="001D7F2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D7F2D">
        <w:rPr>
          <w:rFonts w:ascii="Times New Roman" w:hAnsi="Times New Roman"/>
          <w:sz w:val="24"/>
          <w:szCs w:val="24"/>
        </w:rPr>
        <w:t>бщие требования к организации производственной практики</w:t>
      </w:r>
      <w:r w:rsidRPr="001D7F2D">
        <w:rPr>
          <w:rFonts w:ascii="Times New Roman" w:hAnsi="Times New Roman"/>
          <w:sz w:val="24"/>
          <w:szCs w:val="24"/>
        </w:rPr>
        <w:tab/>
      </w:r>
    </w:p>
    <w:p w:rsidR="00FF7DAA" w:rsidRPr="0089269D" w:rsidRDefault="00FF7DAA" w:rsidP="001D7F2D">
      <w:pPr>
        <w:pStyle w:val="1"/>
        <w:shd w:val="clear" w:color="auto" w:fill="auto"/>
        <w:spacing w:after="120" w:line="276" w:lineRule="auto"/>
        <w:ind w:firstLine="0"/>
        <w:jc w:val="both"/>
        <w:rPr>
          <w:sz w:val="24"/>
          <w:szCs w:val="24"/>
        </w:rPr>
      </w:pPr>
      <w:r w:rsidRPr="001D7F2D">
        <w:rPr>
          <w:sz w:val="24"/>
          <w:szCs w:val="24"/>
        </w:rPr>
        <w:t>Программы практик разрабатываются в соответствии с требованиями к ее организации, содержащимися в ФГОС СПО, Положении об организации практики студентов техникума, а также с учетом специфики подготовки выпускников по профессии. Приобретению студентами навыков самостоятельного поиска практического материала, решения конкретных практических задач, развитию их творческих способностей, формированию умений и навыков по различным видам профессиональной деятельности способствует разработка индивидуальных заданий на период прохождения практик. Перечень индивидуальных заданий с учетом специфики конкретных предприятий, а также перечень материалов, которые необходимо собрать для выполнения выпускной квалификационной работы, содержатся в программах производственной практики специальности. Реализация производственной практики</w:t>
      </w:r>
      <w:r w:rsidRPr="0089269D">
        <w:rPr>
          <w:sz w:val="24"/>
          <w:szCs w:val="24"/>
        </w:rPr>
        <w:t xml:space="preserve"> предполагает наличие предприятий питания, оснащенных современным оборудованием, инвентарем и приспособлениями, а также квалифицированными кадрами, использующими передовые современные технологии производства кулинарной и кондитерской продукции.</w:t>
      </w:r>
    </w:p>
    <w:p w:rsidR="00FF7DAA" w:rsidRDefault="00FF7DAA" w:rsidP="00695AC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  <w:sz w:val="24"/>
          <w:szCs w:val="24"/>
        </w:rPr>
        <w:t>Производственная практика обучающихся проводится в организациях на основе прямых договоров между образовательным учреждением и организацией, куда направляются обучающиеся. Направление деятельности организаций должно соответствовать профилю подготовки обучающихся. «Образовательное учреждение» через мастера производственного обучения осуществляет контроль за организацией учебной работы и методическим руководством практикой учащихся, а также соблюдением техники безопасности.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69D">
        <w:rPr>
          <w:rFonts w:ascii="Times New Roman" w:hAnsi="Times New Roman"/>
          <w:sz w:val="24"/>
          <w:szCs w:val="24"/>
        </w:rPr>
        <w:t>Производственная практика проводится рассредоточено, чередуясь с теоретическими занятиями в рамках профессиональных модулей.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69D">
        <w:rPr>
          <w:rFonts w:ascii="Times New Roman" w:hAnsi="Times New Roman"/>
          <w:sz w:val="24"/>
          <w:szCs w:val="24"/>
        </w:rPr>
        <w:tab/>
      </w:r>
    </w:p>
    <w:p w:rsidR="00FF7DAA" w:rsidRPr="00695AC3" w:rsidRDefault="00FF7DAA" w:rsidP="00695A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AC3">
        <w:rPr>
          <w:rFonts w:ascii="Times New Roman" w:hAnsi="Times New Roman"/>
          <w:sz w:val="24"/>
          <w:szCs w:val="24"/>
        </w:rPr>
        <w:t>Учащиеся направляются на производственную практику  только после изучения ими профессиональных модулей и учебных дисциплин  теоретического обучения по профессии «Повар, кондитер», усвоения безопасного выполнения всех видов работ, предусмотренных программой производственной практики.     Консультационная помощь оказывается в виде индивидуальных занятий с помощью учебных элементов. Образовательное учреждение обеспечивает студентов программами, методическими указаниями по прохождению практик; закрепляет руководителя практики из числа преподавателей специальных дисциплин. С места прохождения практики студенты получают характеристику. По окончании практики студенты готовят отчеты и аттестационные листы по практике. Базы практик способствуют проведению практической подготовки обучающихся на высоком современном уровне. Объем практики по основной профессиональной образовательной программе в учебном плане соответствует требованиям федерального государственного образовательного стандарта профессии. Вопросы о прохождении обучающимися практики систематически обсуждаются на заседаниях предметно-цикловых комиссиях, методического и педагогического советов.</w:t>
      </w:r>
    </w:p>
    <w:p w:rsidR="00FF7DAA" w:rsidRPr="00695AC3" w:rsidRDefault="00FF7DAA" w:rsidP="00695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AC3">
        <w:rPr>
          <w:rFonts w:ascii="Times New Roman" w:hAnsi="Times New Roman"/>
          <w:sz w:val="24"/>
          <w:szCs w:val="24"/>
        </w:rPr>
        <w:t>Основными базами практик являются предприятия любой организационно-правовой формы (коммерческие, некоммерческие, государственные, муниципальные), органы государственного и муниципального управления г.Сыктывкара и Республики Коми.</w:t>
      </w:r>
    </w:p>
    <w:p w:rsidR="00FF7DAA" w:rsidRPr="0089269D" w:rsidRDefault="00FF7DAA" w:rsidP="00CC46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DAA" w:rsidRDefault="00FF7DAA" w:rsidP="009853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390">
        <w:rPr>
          <w:rFonts w:ascii="Times New Roman" w:hAnsi="Times New Roman"/>
          <w:b/>
          <w:bCs/>
          <w:sz w:val="24"/>
          <w:szCs w:val="24"/>
        </w:rPr>
        <w:t>5. Материально-техническое обеспечение ППКРС</w:t>
      </w:r>
    </w:p>
    <w:p w:rsidR="00FF7DAA" w:rsidRDefault="00FF7DAA" w:rsidP="00695AC3">
      <w:pPr>
        <w:pStyle w:val="BodyTextFirstIndent2"/>
        <w:widowControl w:val="0"/>
        <w:tabs>
          <w:tab w:val="left" w:pos="1080"/>
        </w:tabs>
        <w:spacing w:after="0"/>
        <w:jc w:val="both"/>
        <w:rPr>
          <w:bCs/>
        </w:rPr>
      </w:pPr>
      <w:r w:rsidRPr="009866CC">
        <w:rPr>
          <w:bCs/>
        </w:rPr>
        <w:t>5.1.</w:t>
      </w:r>
      <w:r>
        <w:rPr>
          <w:b/>
          <w:bCs/>
        </w:rPr>
        <w:t xml:space="preserve"> </w:t>
      </w:r>
      <w:r w:rsidRPr="009866CC">
        <w:rPr>
          <w:bCs/>
        </w:rPr>
        <w:t>Учебно-методическое обеспечение образовательного процесса</w:t>
      </w:r>
    </w:p>
    <w:p w:rsidR="00FF7DAA" w:rsidRDefault="00FF7DAA" w:rsidP="00695AC3">
      <w:pPr>
        <w:pStyle w:val="BodyText"/>
        <w:spacing w:after="0"/>
        <w:jc w:val="both"/>
      </w:pPr>
      <w:r w:rsidRPr="009866CC">
        <w:t>В</w:t>
      </w:r>
      <w:r>
        <w:t xml:space="preserve"> структуру программы подготовки квалифицированных рабочих и служащих  (далее – ППКРС) </w:t>
      </w:r>
      <w:r w:rsidRPr="003735B8">
        <w:t xml:space="preserve">по </w:t>
      </w:r>
      <w:r>
        <w:t>профессии  260807.01</w:t>
      </w:r>
      <w:r w:rsidRPr="004C05E4">
        <w:t xml:space="preserve"> «</w:t>
      </w:r>
      <w:r>
        <w:t>Повар, кондитер</w:t>
      </w:r>
      <w:r w:rsidRPr="004C05E4">
        <w:t>»</w:t>
      </w:r>
      <w:r>
        <w:t xml:space="preserve"> входят все программы общеобразовательного, общепрофессионального и профессионального цикла,  разработаны в соответствии с</w:t>
      </w:r>
      <w:r w:rsidRPr="0023712E">
        <w:t xml:space="preserve"> </w:t>
      </w:r>
      <w:r>
        <w:t>ФГОС</w:t>
      </w:r>
      <w:r w:rsidRPr="0023712E">
        <w:t xml:space="preserve"> </w:t>
      </w:r>
      <w:r>
        <w:t xml:space="preserve">СПО </w:t>
      </w:r>
      <w:r w:rsidRPr="0023712E">
        <w:t>по реализуем</w:t>
      </w:r>
      <w:r>
        <w:t>ой профессии</w:t>
      </w:r>
      <w:r w:rsidRPr="0023712E">
        <w:t>,</w:t>
      </w:r>
      <w:r>
        <w:t xml:space="preserve"> с рабочими </w:t>
      </w:r>
      <w:r w:rsidRPr="000913BF">
        <w:t xml:space="preserve"> </w:t>
      </w:r>
      <w:r w:rsidRPr="00F978BD">
        <w:t xml:space="preserve">программами </w:t>
      </w:r>
      <w:r>
        <w:t>предметов</w:t>
      </w:r>
      <w:r w:rsidRPr="00F978BD">
        <w:t xml:space="preserve">, разработанными на основе </w:t>
      </w:r>
      <w:r>
        <w:t>Ф</w:t>
      </w:r>
      <w:r w:rsidRPr="00F978BD">
        <w:t xml:space="preserve">ГОС </w:t>
      </w:r>
      <w:r>
        <w:t>СПО</w:t>
      </w:r>
      <w:r w:rsidRPr="00F978BD">
        <w:t xml:space="preserve"> и рекомендованными ФГУ «ФИРО» для </w:t>
      </w:r>
      <w:r w:rsidRPr="00F978BD">
        <w:rPr>
          <w:spacing w:val="-1"/>
        </w:rPr>
        <w:t xml:space="preserve">использования образовательными учреждениями при разработке программ учебных </w:t>
      </w:r>
      <w:r>
        <w:rPr>
          <w:spacing w:val="-1"/>
        </w:rPr>
        <w:t>предметов</w:t>
      </w:r>
      <w:r w:rsidRPr="00F978BD">
        <w:t xml:space="preserve">,  а также в соответствии с разъяснениями по формированию примерных программ учебных </w:t>
      </w:r>
      <w:r>
        <w:t>предметов</w:t>
      </w:r>
      <w:r w:rsidRPr="00F978BD">
        <w:t xml:space="preserve"> </w:t>
      </w:r>
      <w:r>
        <w:t>среднего</w:t>
      </w:r>
      <w:r w:rsidRPr="00F978BD">
        <w:t xml:space="preserve"> профессионального  образования на</w:t>
      </w:r>
      <w:r w:rsidRPr="00FB3E8E">
        <w:t xml:space="preserve"> основе </w:t>
      </w:r>
      <w:r>
        <w:t>Федеральных г</w:t>
      </w:r>
      <w:r w:rsidRPr="00FB3E8E">
        <w:t xml:space="preserve">осударственных образовательных стандартов </w:t>
      </w:r>
      <w:r>
        <w:t>среднего</w:t>
      </w:r>
      <w:r w:rsidRPr="00FB3E8E">
        <w:t xml:space="preserve"> профессионального  образования, утвержденными Министерством образования и науки Российской Федерации от </w:t>
      </w:r>
      <w:r>
        <w:t>02.08.2013</w:t>
      </w:r>
      <w:r w:rsidRPr="00FB3E8E">
        <w:t xml:space="preserve"> г.</w:t>
      </w:r>
      <w:r w:rsidRPr="0023712E">
        <w:t xml:space="preserve"> </w:t>
      </w:r>
      <w:r w:rsidRPr="00881572">
        <w:t xml:space="preserve">Основным показателем обеспеченности учебного процесса источниками учебной информации является уровень укомплектованности </w:t>
      </w:r>
      <w:r>
        <w:t>профессии</w:t>
      </w:r>
      <w:r w:rsidRPr="00881572">
        <w:t xml:space="preserve"> обязательной учебно-методической литературой. По всем предметам учебного плана используются современные источники обеспечения информацией учебного процесса. Обеспеченность учебной и учебно-методической литературой соответствует требованиям</w:t>
      </w:r>
      <w:r>
        <w:t xml:space="preserve"> Ф</w:t>
      </w:r>
      <w:r w:rsidRPr="00881572">
        <w:t xml:space="preserve">ГОС </w:t>
      </w:r>
      <w:r>
        <w:t>СПО</w:t>
      </w:r>
      <w:r w:rsidRPr="00881572">
        <w:t xml:space="preserve">. Фонд учебно-методической литературы формируется за счет приобретения учебников и учебных пособий, изданных в центральных издательствах. </w:t>
      </w:r>
      <w:r>
        <w:t>10</w:t>
      </w:r>
      <w:r w:rsidRPr="00881572">
        <w:t xml:space="preserve">0 % основной учебно-методической литературы, рекомендуемой рабочими учебными программами </w:t>
      </w:r>
      <w:r>
        <w:t>профессиональных модулей</w:t>
      </w:r>
      <w:r w:rsidRPr="00881572">
        <w:t xml:space="preserve"> и дисциплин в качестве обязательной, имеет гриф Министерства образования и науки РФ</w:t>
      </w:r>
      <w:r>
        <w:t>. У</w:t>
      </w:r>
      <w:r w:rsidRPr="00881572">
        <w:t>чебные пособия,</w:t>
      </w:r>
      <w:r>
        <w:t xml:space="preserve"> сборники задач и методические рекомендации,</w:t>
      </w:r>
      <w:r w:rsidRPr="00881572">
        <w:t xml:space="preserve"> разработанные преподавателями техникума, рассмотрены на ПЦК, прошли внутреннюю экспертизу и утверждены методическим советом</w:t>
      </w:r>
      <w:r>
        <w:t xml:space="preserve">. </w:t>
      </w:r>
      <w:r w:rsidRPr="009866CC">
        <w:t xml:space="preserve">Литературные фонды постоянно обновляются, обеспечивая пользователям доступ к новейшим источникам периодической печати, учебникам, справочной и нормативной документации. Библиотека располагает периодическими изданиями: отраслевыми журналами, реферативными и обзорными информационными сборниками. За последние 5 лет для библиотеки и читального зала была приобретена  учебная литература в количестве 1081 экземпляров на общую сумму 348392 тыс.руб. </w:t>
      </w:r>
    </w:p>
    <w:p w:rsidR="00FF7DAA" w:rsidRDefault="00FF7DAA" w:rsidP="009866CC">
      <w:pPr>
        <w:pStyle w:val="BodyText"/>
        <w:spacing w:after="0"/>
        <w:jc w:val="both"/>
      </w:pPr>
      <w:r>
        <w:t>5.2. Кадровое обеспечение реализации ППКРС</w:t>
      </w:r>
    </w:p>
    <w:p w:rsidR="00FF7DAA" w:rsidRPr="009866CC" w:rsidRDefault="00FF7DAA" w:rsidP="009866C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6CC">
        <w:rPr>
          <w:rFonts w:ascii="Times New Roman" w:hAnsi="Times New Roman"/>
          <w:sz w:val="24"/>
          <w:szCs w:val="24"/>
        </w:rPr>
        <w:t xml:space="preserve">Кадровое обеспечение в техникуме осуществляется на основе нормативно-правовой базы. Разработаны локальные нормативные акты, регламентирующие административную деятельность и отношения работодателя с работниками: </w:t>
      </w:r>
    </w:p>
    <w:p w:rsidR="00FF7DAA" w:rsidRPr="009866CC" w:rsidRDefault="00FF7DAA" w:rsidP="00695AC3">
      <w:pPr>
        <w:widowControl w:val="0"/>
        <w:numPr>
          <w:ilvl w:val="0"/>
          <w:numId w:val="4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6CC">
        <w:rPr>
          <w:rFonts w:ascii="Times New Roman" w:hAnsi="Times New Roman"/>
          <w:sz w:val="24"/>
          <w:szCs w:val="24"/>
        </w:rPr>
        <w:t>Положения: о структурных подразделениях; об отделе кадров; об аттестации педагогических работников; об аттестации специалистов, служащих; о защите персональных данных.</w:t>
      </w:r>
    </w:p>
    <w:p w:rsidR="00FF7DAA" w:rsidRPr="009866CC" w:rsidRDefault="00FF7DAA" w:rsidP="00695AC3">
      <w:pPr>
        <w:widowControl w:val="0"/>
        <w:numPr>
          <w:ilvl w:val="0"/>
          <w:numId w:val="4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6CC">
        <w:rPr>
          <w:rFonts w:ascii="Times New Roman" w:hAnsi="Times New Roman"/>
          <w:sz w:val="24"/>
          <w:szCs w:val="24"/>
        </w:rPr>
        <w:t xml:space="preserve">Должностные инструкции, устанавливающие ответственность, полномочия и взаимодействия всех сотрудников подразделений: администрации, педагогов, вспомогательного персонала. </w:t>
      </w:r>
    </w:p>
    <w:p w:rsidR="00FF7DAA" w:rsidRPr="009866CC" w:rsidRDefault="00FF7DAA" w:rsidP="00695AC3">
      <w:pPr>
        <w:widowControl w:val="0"/>
        <w:numPr>
          <w:ilvl w:val="0"/>
          <w:numId w:val="4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6CC">
        <w:rPr>
          <w:rFonts w:ascii="Times New Roman" w:hAnsi="Times New Roman"/>
          <w:sz w:val="24"/>
          <w:szCs w:val="24"/>
        </w:rPr>
        <w:t>Правила внутреннего трудового распорядка.</w:t>
      </w:r>
    </w:p>
    <w:p w:rsidR="00FF7DAA" w:rsidRPr="009866CC" w:rsidRDefault="00FF7DAA" w:rsidP="009866C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6CC">
        <w:rPr>
          <w:rFonts w:ascii="Times New Roman" w:hAnsi="Times New Roman"/>
          <w:sz w:val="24"/>
          <w:szCs w:val="24"/>
        </w:rPr>
        <w:t>Заключены трудовые договоры (контракты) со всеми работниками.</w:t>
      </w:r>
    </w:p>
    <w:p w:rsidR="00FF7DAA" w:rsidRPr="009866CC" w:rsidRDefault="00FF7DAA" w:rsidP="00986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6CC">
        <w:rPr>
          <w:rFonts w:ascii="Times New Roman" w:hAnsi="Times New Roman"/>
          <w:sz w:val="24"/>
          <w:szCs w:val="24"/>
        </w:rPr>
        <w:t>Основными направлениями и</w:t>
      </w:r>
      <w:r w:rsidRPr="009866C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866CC">
        <w:rPr>
          <w:rFonts w:ascii="Times New Roman" w:hAnsi="Times New Roman"/>
          <w:sz w:val="24"/>
          <w:szCs w:val="24"/>
        </w:rPr>
        <w:t>критериями</w:t>
      </w:r>
      <w:r w:rsidRPr="009866CC">
        <w:rPr>
          <w:rFonts w:ascii="Times New Roman" w:hAnsi="Times New Roman"/>
          <w:spacing w:val="-7"/>
          <w:sz w:val="24"/>
          <w:szCs w:val="24"/>
        </w:rPr>
        <w:t xml:space="preserve"> системы кадрового обеспечения учебного процесса являются</w:t>
      </w:r>
      <w:r w:rsidRPr="009866CC">
        <w:rPr>
          <w:rFonts w:ascii="Times New Roman" w:hAnsi="Times New Roman"/>
          <w:spacing w:val="-12"/>
          <w:sz w:val="24"/>
          <w:szCs w:val="24"/>
        </w:rPr>
        <w:t>:</w:t>
      </w:r>
    </w:p>
    <w:p w:rsidR="00FF7DAA" w:rsidRPr="009866CC" w:rsidRDefault="00FF7DAA" w:rsidP="00695AC3">
      <w:pPr>
        <w:numPr>
          <w:ilvl w:val="0"/>
          <w:numId w:val="46"/>
        </w:numPr>
        <w:shd w:val="clear" w:color="auto" w:fill="FFFFFF"/>
        <w:tabs>
          <w:tab w:val="clear" w:pos="720"/>
          <w:tab w:val="num" w:pos="360"/>
          <w:tab w:val="left" w:pos="9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6CC">
        <w:rPr>
          <w:rFonts w:ascii="Times New Roman" w:hAnsi="Times New Roman"/>
          <w:sz w:val="24"/>
          <w:szCs w:val="24"/>
        </w:rPr>
        <w:t>подбор кадров, соответствующих требованиям к базовому образованию и уровню квалификации педагогических работников, уровню квалификации руководящих работников, специалистов и служащих;</w:t>
      </w:r>
    </w:p>
    <w:p w:rsidR="00FF7DAA" w:rsidRPr="009866CC" w:rsidRDefault="00FF7DAA" w:rsidP="00695AC3">
      <w:pPr>
        <w:numPr>
          <w:ilvl w:val="0"/>
          <w:numId w:val="46"/>
        </w:numPr>
        <w:shd w:val="clear" w:color="auto" w:fill="FFFFFF"/>
        <w:tabs>
          <w:tab w:val="clear" w:pos="720"/>
          <w:tab w:val="num" w:pos="360"/>
          <w:tab w:val="left" w:pos="9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6CC">
        <w:rPr>
          <w:rFonts w:ascii="Times New Roman" w:hAnsi="Times New Roman"/>
          <w:sz w:val="24"/>
          <w:szCs w:val="24"/>
        </w:rPr>
        <w:t>руководство структурными подразделениями лицами, имеющими достаточный опыт управленческой деятельности</w:t>
      </w:r>
      <w:r w:rsidRPr="009866CC">
        <w:rPr>
          <w:rFonts w:ascii="Times New Roman" w:hAnsi="Times New Roman"/>
          <w:spacing w:val="-4"/>
          <w:sz w:val="24"/>
          <w:szCs w:val="24"/>
        </w:rPr>
        <w:t>, что позволяет обеспечить эффективность реализации задач и  необ</w:t>
      </w:r>
      <w:r w:rsidRPr="009866CC">
        <w:rPr>
          <w:rFonts w:ascii="Times New Roman" w:hAnsi="Times New Roman"/>
          <w:spacing w:val="-5"/>
          <w:sz w:val="24"/>
          <w:szCs w:val="24"/>
        </w:rPr>
        <w:t>ходимый уровень руководства коллективом;</w:t>
      </w:r>
    </w:p>
    <w:p w:rsidR="00FF7DAA" w:rsidRPr="009866CC" w:rsidRDefault="00FF7DAA" w:rsidP="00695AC3">
      <w:pPr>
        <w:numPr>
          <w:ilvl w:val="0"/>
          <w:numId w:val="46"/>
        </w:numPr>
        <w:shd w:val="clear" w:color="auto" w:fill="FFFFFF"/>
        <w:tabs>
          <w:tab w:val="clear" w:pos="720"/>
          <w:tab w:val="num" w:pos="360"/>
          <w:tab w:val="left" w:pos="9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866CC">
        <w:rPr>
          <w:rFonts w:ascii="Times New Roman" w:hAnsi="Times New Roman"/>
          <w:spacing w:val="-1"/>
          <w:sz w:val="24"/>
          <w:szCs w:val="24"/>
        </w:rPr>
        <w:t>руководство  предметно-цикловыми комиссиями (ПЦК) и творческими проблемными группами (ТПГ), которое осуществляется лицами, имеющими высшую или первую квалификационные категории</w:t>
      </w:r>
      <w:r w:rsidRPr="009866CC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Pr="009866CC">
        <w:rPr>
          <w:rFonts w:ascii="Times New Roman" w:hAnsi="Times New Roman"/>
          <w:spacing w:val="-7"/>
          <w:sz w:val="24"/>
          <w:szCs w:val="24"/>
        </w:rPr>
        <w:t>значительный опыт преподавательской и производственной работы;</w:t>
      </w:r>
    </w:p>
    <w:p w:rsidR="00FF7DAA" w:rsidRPr="009866CC" w:rsidRDefault="00FF7DAA" w:rsidP="00695AC3">
      <w:pPr>
        <w:numPr>
          <w:ilvl w:val="0"/>
          <w:numId w:val="46"/>
        </w:numPr>
        <w:shd w:val="clear" w:color="auto" w:fill="FFFFFF"/>
        <w:tabs>
          <w:tab w:val="clear" w:pos="720"/>
          <w:tab w:val="num" w:pos="360"/>
          <w:tab w:val="left" w:pos="9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866CC">
        <w:rPr>
          <w:rFonts w:ascii="Times New Roman" w:hAnsi="Times New Roman"/>
          <w:sz w:val="24"/>
          <w:szCs w:val="24"/>
        </w:rPr>
        <w:t>повышение квалификации преподавателей через обучение на курсах повышения квалификации, работу семинаров и педсоветов, «Школу начинающего педагога».</w:t>
      </w:r>
    </w:p>
    <w:p w:rsidR="00FF7DAA" w:rsidRPr="009866CC" w:rsidRDefault="00FF7DAA" w:rsidP="009866CC">
      <w:pPr>
        <w:pStyle w:val="BodyText"/>
        <w:widowControl w:val="0"/>
        <w:spacing w:after="0"/>
        <w:jc w:val="both"/>
      </w:pPr>
      <w:r w:rsidRPr="009866CC">
        <w:t>По состоянию на  01.01.2014 г. штатная численность педагогических работников составляет 18</w:t>
      </w:r>
      <w:r w:rsidRPr="009866CC">
        <w:rPr>
          <w:color w:val="FF0000"/>
        </w:rPr>
        <w:t xml:space="preserve"> </w:t>
      </w:r>
      <w:r w:rsidRPr="009866CC">
        <w:t>человек (13 преподавателей</w:t>
      </w:r>
      <w:r w:rsidRPr="009866CC">
        <w:rPr>
          <w:color w:val="FF0000"/>
        </w:rPr>
        <w:t xml:space="preserve"> </w:t>
      </w:r>
      <w:r w:rsidRPr="009866CC">
        <w:t>и 5</w:t>
      </w:r>
      <w:r w:rsidRPr="009866CC">
        <w:rPr>
          <w:color w:val="FF0000"/>
        </w:rPr>
        <w:t xml:space="preserve"> </w:t>
      </w:r>
      <w:r w:rsidRPr="009866CC">
        <w:t xml:space="preserve">мастеров производственного обучения), 9 человек – администрация и руководители структурных подразделений, 2 внутренних совместителей, ведущих преподавательскую деятельность. </w:t>
      </w:r>
    </w:p>
    <w:p w:rsidR="00FF7DAA" w:rsidRPr="009866CC" w:rsidRDefault="00FF7DAA" w:rsidP="00986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6CC">
        <w:rPr>
          <w:rFonts w:ascii="Times New Roman" w:hAnsi="Times New Roman"/>
          <w:sz w:val="24"/>
          <w:szCs w:val="24"/>
        </w:rPr>
        <w:t xml:space="preserve">Качество профессионального образования зависит и от уровня профессионализма педагогов: 83 % педагогов имеют высшее образование, 17 % – среднее профессиональное, из них педагогическое образование имеют более 100 % педагогов. </w:t>
      </w:r>
    </w:p>
    <w:p w:rsidR="00FF7DAA" w:rsidRPr="009866CC" w:rsidRDefault="00FF7DAA" w:rsidP="009866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66CC">
        <w:rPr>
          <w:rFonts w:ascii="Times New Roman" w:hAnsi="Times New Roman"/>
          <w:color w:val="000000"/>
          <w:sz w:val="24"/>
          <w:szCs w:val="24"/>
        </w:rPr>
        <w:t xml:space="preserve">Все преподаватели, ведущие занятия в учебных группах по профессии </w:t>
      </w:r>
      <w:r w:rsidRPr="009866CC">
        <w:rPr>
          <w:rFonts w:ascii="Times New Roman" w:hAnsi="Times New Roman"/>
          <w:sz w:val="24"/>
          <w:szCs w:val="24"/>
        </w:rPr>
        <w:t xml:space="preserve">260807.01 «Повар, кондитер» </w:t>
      </w:r>
      <w:r w:rsidRPr="009866CC">
        <w:rPr>
          <w:rFonts w:ascii="Times New Roman" w:hAnsi="Times New Roman"/>
          <w:color w:val="000000"/>
          <w:sz w:val="24"/>
          <w:szCs w:val="24"/>
        </w:rPr>
        <w:t xml:space="preserve">имеют высшее </w:t>
      </w:r>
      <w:r w:rsidRPr="009866CC">
        <w:rPr>
          <w:rFonts w:ascii="Times New Roman" w:hAnsi="Times New Roman"/>
          <w:sz w:val="24"/>
          <w:szCs w:val="24"/>
        </w:rPr>
        <w:t>базовое</w:t>
      </w:r>
      <w:r w:rsidRPr="009866CC">
        <w:rPr>
          <w:rFonts w:ascii="Times New Roman" w:hAnsi="Times New Roman"/>
          <w:color w:val="000000"/>
          <w:sz w:val="24"/>
          <w:szCs w:val="24"/>
        </w:rPr>
        <w:t xml:space="preserve"> образование</w:t>
      </w:r>
      <w:r w:rsidRPr="009866CC">
        <w:rPr>
          <w:rFonts w:ascii="Times New Roman" w:hAnsi="Times New Roman"/>
          <w:sz w:val="24"/>
          <w:szCs w:val="24"/>
        </w:rPr>
        <w:t xml:space="preserve"> соответствует профилю преподаваемой дисциплины и практический опыт в соответствующей сфере деятельности.</w:t>
      </w:r>
      <w:r w:rsidRPr="009866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7DAA" w:rsidRDefault="00FF7DAA" w:rsidP="009866CC">
      <w:pPr>
        <w:pStyle w:val="BodyText"/>
        <w:spacing w:after="0"/>
        <w:jc w:val="both"/>
      </w:pPr>
      <w:r w:rsidRPr="009866CC">
        <w:t>Главным звеном системы совершенствования образования и педагогического мастерства педагогов является повышение квалификации. С 2010 по 2013 год повысили квалификационные категории 100 % педагогических и руководящих работников. На 1.01.2014 года численность педагогического состава техникума имеющего высшую квалификационную категорию составляет 72 %, первую квалификационную категорию – 28 %.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731"/>
        <w:gridCol w:w="2127"/>
        <w:gridCol w:w="992"/>
        <w:gridCol w:w="1276"/>
        <w:gridCol w:w="850"/>
        <w:gridCol w:w="1950"/>
      </w:tblGrid>
      <w:tr w:rsidR="00FF7DAA" w:rsidRPr="001D3A99" w:rsidTr="003C52FD">
        <w:tc>
          <w:tcPr>
            <w:tcW w:w="530" w:type="dxa"/>
            <w:vMerge w:val="restart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9">
              <w:rPr>
                <w:rFonts w:ascii="Times New Roman" w:hAnsi="Times New Roman"/>
              </w:rPr>
              <w:t>п/п</w:t>
            </w:r>
          </w:p>
        </w:tc>
        <w:tc>
          <w:tcPr>
            <w:tcW w:w="2731" w:type="dxa"/>
            <w:vMerge w:val="restart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9">
              <w:rPr>
                <w:rFonts w:ascii="Times New Roman" w:hAnsi="Times New Roman"/>
              </w:rPr>
              <w:t>Наименование дисциплин в соответствии с учебным планом</w:t>
            </w:r>
          </w:p>
        </w:tc>
        <w:tc>
          <w:tcPr>
            <w:tcW w:w="2127" w:type="dxa"/>
            <w:vMerge w:val="restart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9">
              <w:rPr>
                <w:rFonts w:ascii="Times New Roman" w:hAnsi="Times New Roman"/>
              </w:rPr>
              <w:t>Фамилия, И.О., должность по штатному расписанию</w:t>
            </w:r>
          </w:p>
        </w:tc>
        <w:tc>
          <w:tcPr>
            <w:tcW w:w="992" w:type="dxa"/>
            <w:vMerge w:val="restart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276" w:type="dxa"/>
            <w:vMerge w:val="restart"/>
          </w:tcPr>
          <w:p w:rsidR="00FF7DAA" w:rsidRPr="0089269D" w:rsidRDefault="00FF7DAA" w:rsidP="003C52FD">
            <w:pPr>
              <w:pStyle w:val="1"/>
              <w:shd w:val="clear" w:color="auto" w:fill="auto"/>
              <w:spacing w:after="0" w:line="274" w:lineRule="exact"/>
              <w:ind w:firstLine="0"/>
            </w:pPr>
            <w:r w:rsidRPr="0089269D">
              <w:t>Ученая степень и</w:t>
            </w:r>
          </w:p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9">
              <w:rPr>
                <w:rFonts w:ascii="Times New Roman" w:hAnsi="Times New Roman"/>
              </w:rPr>
              <w:t>ученое (почетное) звание</w:t>
            </w:r>
          </w:p>
        </w:tc>
        <w:tc>
          <w:tcPr>
            <w:tcW w:w="2800" w:type="dxa"/>
            <w:gridSpan w:val="2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9">
              <w:rPr>
                <w:rFonts w:ascii="Times New Roman" w:hAnsi="Times New Roman"/>
              </w:rPr>
              <w:t>Стаж научно- педагогической работы</w:t>
            </w:r>
          </w:p>
        </w:tc>
      </w:tr>
      <w:tr w:rsidR="00FF7DAA" w:rsidRPr="001D3A99" w:rsidTr="003C52FD">
        <w:tc>
          <w:tcPr>
            <w:tcW w:w="530" w:type="dxa"/>
            <w:vMerge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9">
              <w:rPr>
                <w:rFonts w:ascii="Times New Roman" w:hAnsi="Times New Roman"/>
              </w:rPr>
              <w:t>Всего</w:t>
            </w:r>
          </w:p>
        </w:tc>
        <w:tc>
          <w:tcPr>
            <w:tcW w:w="195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9">
              <w:rPr>
                <w:rFonts w:ascii="Times New Roman" w:hAnsi="Times New Roman"/>
              </w:rPr>
              <w:t>В т.ч. педагогической</w:t>
            </w:r>
          </w:p>
        </w:tc>
      </w:tr>
      <w:tr w:rsidR="00FF7DAA" w:rsidRPr="001D3A99" w:rsidTr="00EF161F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Align w:val="bottom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consplusnormal"/>
              <w:spacing w:after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Жирютина Н.А.</w:t>
            </w:r>
          </w:p>
        </w:tc>
        <w:tc>
          <w:tcPr>
            <w:tcW w:w="992" w:type="dxa"/>
          </w:tcPr>
          <w:p w:rsidR="00FF7DAA" w:rsidRPr="008D5269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КГПИ</w:t>
            </w:r>
          </w:p>
        </w:tc>
        <w:tc>
          <w:tcPr>
            <w:tcW w:w="1276" w:type="dxa"/>
          </w:tcPr>
          <w:p w:rsidR="00FF7DAA" w:rsidRPr="008D5269" w:rsidRDefault="00FF7DAA" w:rsidP="00096C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269">
              <w:rPr>
                <w:rFonts w:ascii="Times New Roman" w:hAnsi="Times New Roman"/>
                <w:sz w:val="16"/>
                <w:szCs w:val="16"/>
              </w:rPr>
              <w:t>Высшая, «Отличник НПО РСФСР»</w:t>
            </w:r>
          </w:p>
        </w:tc>
        <w:tc>
          <w:tcPr>
            <w:tcW w:w="8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9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FF7DAA" w:rsidRPr="001D3A99" w:rsidTr="00B62D81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Align w:val="bottom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consplusnormal"/>
              <w:spacing w:after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Жирютина Н.А.</w:t>
            </w:r>
          </w:p>
        </w:tc>
        <w:tc>
          <w:tcPr>
            <w:tcW w:w="992" w:type="dxa"/>
          </w:tcPr>
          <w:p w:rsidR="00FF7DAA" w:rsidRPr="008D5269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КГПИ</w:t>
            </w:r>
          </w:p>
        </w:tc>
        <w:tc>
          <w:tcPr>
            <w:tcW w:w="1276" w:type="dxa"/>
          </w:tcPr>
          <w:p w:rsidR="00FF7DAA" w:rsidRPr="008D5269" w:rsidRDefault="00FF7DAA" w:rsidP="00096C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269">
              <w:rPr>
                <w:rFonts w:ascii="Times New Roman" w:hAnsi="Times New Roman"/>
                <w:sz w:val="16"/>
                <w:szCs w:val="16"/>
              </w:rPr>
              <w:t>Высшая, «Отличник НПО РСФСР»</w:t>
            </w:r>
          </w:p>
        </w:tc>
        <w:tc>
          <w:tcPr>
            <w:tcW w:w="8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9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FF7DAA" w:rsidRPr="001D3A99" w:rsidTr="003B74D7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Align w:val="bottom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consplusnormal"/>
              <w:spacing w:after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Супрядкина В.В.</w:t>
            </w:r>
          </w:p>
        </w:tc>
        <w:tc>
          <w:tcPr>
            <w:tcW w:w="992" w:type="dxa"/>
          </w:tcPr>
          <w:p w:rsidR="00FF7DAA" w:rsidRDefault="00FF7DAA" w:rsidP="00096CF4">
            <w:r w:rsidRPr="000B5033">
              <w:rPr>
                <w:rFonts w:ascii="Times New Roman" w:hAnsi="Times New Roman"/>
                <w:sz w:val="18"/>
                <w:szCs w:val="18"/>
              </w:rPr>
              <w:t>КГПИ</w:t>
            </w:r>
          </w:p>
        </w:tc>
        <w:tc>
          <w:tcPr>
            <w:tcW w:w="1276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FF7DAA" w:rsidRPr="001D3A99" w:rsidTr="00C67DE9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Align w:val="bottom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consplusnormal"/>
              <w:spacing w:after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Попова Е.И.</w:t>
            </w:r>
          </w:p>
        </w:tc>
        <w:tc>
          <w:tcPr>
            <w:tcW w:w="992" w:type="dxa"/>
          </w:tcPr>
          <w:p w:rsidR="00FF7DAA" w:rsidRPr="008D5269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КГПИ</w:t>
            </w:r>
          </w:p>
        </w:tc>
        <w:tc>
          <w:tcPr>
            <w:tcW w:w="1276" w:type="dxa"/>
          </w:tcPr>
          <w:p w:rsidR="00FF7DAA" w:rsidRPr="008D5269" w:rsidRDefault="00FF7DAA" w:rsidP="00096C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269">
              <w:rPr>
                <w:rFonts w:ascii="Times New Roman" w:hAnsi="Times New Roman"/>
                <w:sz w:val="16"/>
                <w:szCs w:val="16"/>
              </w:rPr>
              <w:t>Высшая, «Отличник НПО РСФСР»</w:t>
            </w:r>
          </w:p>
        </w:tc>
        <w:tc>
          <w:tcPr>
            <w:tcW w:w="850" w:type="dxa"/>
          </w:tcPr>
          <w:p w:rsidR="00FF7DAA" w:rsidRDefault="00FF7D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50" w:type="dxa"/>
          </w:tcPr>
          <w:p w:rsidR="00FF7DAA" w:rsidRDefault="00FF7D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DAA" w:rsidRPr="001D3A99" w:rsidTr="00CF3563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Align w:val="bottom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consplusnormal"/>
              <w:spacing w:after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Чередова В.В.</w:t>
            </w:r>
          </w:p>
        </w:tc>
        <w:tc>
          <w:tcPr>
            <w:tcW w:w="992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СГУ</w:t>
            </w:r>
          </w:p>
        </w:tc>
        <w:tc>
          <w:tcPr>
            <w:tcW w:w="1276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9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F7DAA" w:rsidRPr="001D3A99" w:rsidTr="00567291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Align w:val="bottom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consplusnormal"/>
              <w:spacing w:after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Чередова В.В.</w:t>
            </w:r>
          </w:p>
        </w:tc>
        <w:tc>
          <w:tcPr>
            <w:tcW w:w="992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СГУ</w:t>
            </w:r>
          </w:p>
        </w:tc>
        <w:tc>
          <w:tcPr>
            <w:tcW w:w="1276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9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F7DAA" w:rsidRPr="001D3A99" w:rsidTr="00FA54E7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Align w:val="bottom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consplusnormal"/>
              <w:spacing w:after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Шевелева Т.С.</w:t>
            </w:r>
          </w:p>
        </w:tc>
        <w:tc>
          <w:tcPr>
            <w:tcW w:w="992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СГУ</w:t>
            </w:r>
          </w:p>
        </w:tc>
        <w:tc>
          <w:tcPr>
            <w:tcW w:w="1276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FF7DAA" w:rsidRPr="001D3A99" w:rsidTr="00FE70E7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Align w:val="bottom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consplusnormal"/>
              <w:spacing w:after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Шевелева Т.С.</w:t>
            </w:r>
          </w:p>
        </w:tc>
        <w:tc>
          <w:tcPr>
            <w:tcW w:w="992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СГУ</w:t>
            </w:r>
          </w:p>
        </w:tc>
        <w:tc>
          <w:tcPr>
            <w:tcW w:w="1276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FF7DAA" w:rsidRPr="001D3A99" w:rsidTr="00696446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Align w:val="bottom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consplusnormal"/>
              <w:spacing w:after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Быков В.А.</w:t>
            </w:r>
          </w:p>
        </w:tc>
        <w:tc>
          <w:tcPr>
            <w:tcW w:w="992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КГПИ</w:t>
            </w:r>
          </w:p>
        </w:tc>
        <w:tc>
          <w:tcPr>
            <w:tcW w:w="1276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FF7DAA" w:rsidRPr="001D3A99" w:rsidTr="00BF779A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Align w:val="bottom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consplusnormal"/>
              <w:spacing w:after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Шушканов А,А.</w:t>
            </w:r>
          </w:p>
        </w:tc>
        <w:tc>
          <w:tcPr>
            <w:tcW w:w="992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КСХИ</w:t>
            </w:r>
          </w:p>
        </w:tc>
        <w:tc>
          <w:tcPr>
            <w:tcW w:w="1276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  <w:r>
              <w:rPr>
                <w:rFonts w:ascii="Times New Roman" w:hAnsi="Times New Roman"/>
                <w:sz w:val="18"/>
                <w:szCs w:val="18"/>
              </w:rPr>
              <w:t>«Почетный работник НПО</w:t>
            </w:r>
            <w:r w:rsidRPr="000A33D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9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FF7DAA" w:rsidRPr="001D3A99" w:rsidTr="004245A8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Align w:val="bottom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Штоббе Г.Т.</w:t>
            </w:r>
          </w:p>
        </w:tc>
        <w:tc>
          <w:tcPr>
            <w:tcW w:w="992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КГПИ</w:t>
            </w:r>
          </w:p>
        </w:tc>
        <w:tc>
          <w:tcPr>
            <w:tcW w:w="1276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FF7DAA" w:rsidRPr="00CC6749" w:rsidRDefault="00FF7DAA" w:rsidP="00CC6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74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950" w:type="dxa"/>
          </w:tcPr>
          <w:p w:rsidR="00FF7DAA" w:rsidRPr="00CC6749" w:rsidRDefault="00FF7DAA" w:rsidP="00CC6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74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FF7DAA" w:rsidRPr="001D3A99" w:rsidTr="007B5955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Align w:val="bottom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consplusnormal"/>
              <w:spacing w:after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Шевчук С.М.</w:t>
            </w:r>
          </w:p>
        </w:tc>
        <w:tc>
          <w:tcPr>
            <w:tcW w:w="992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КГПИ</w:t>
            </w:r>
          </w:p>
        </w:tc>
        <w:tc>
          <w:tcPr>
            <w:tcW w:w="1276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FF7DAA" w:rsidRPr="000A33D0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950" w:type="dxa"/>
          </w:tcPr>
          <w:p w:rsidR="00FF7DAA" w:rsidRPr="000A33D0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FF7DAA" w:rsidRPr="001D3A99" w:rsidTr="00DB491F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Align w:val="bottom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Чередова В.В.</w:t>
            </w:r>
          </w:p>
        </w:tc>
        <w:tc>
          <w:tcPr>
            <w:tcW w:w="992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СГУ</w:t>
            </w:r>
          </w:p>
        </w:tc>
        <w:tc>
          <w:tcPr>
            <w:tcW w:w="1276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9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F7DAA" w:rsidRPr="001D3A99" w:rsidTr="00CC6749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Align w:val="bottom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Булдакова Г.С.</w:t>
            </w:r>
          </w:p>
        </w:tc>
        <w:tc>
          <w:tcPr>
            <w:tcW w:w="992" w:type="dxa"/>
          </w:tcPr>
          <w:p w:rsidR="00FF7DAA" w:rsidRPr="00CC6749" w:rsidRDefault="00FF7DAA" w:rsidP="003C52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749">
              <w:rPr>
                <w:rFonts w:ascii="Times New Roman" w:hAnsi="Times New Roman"/>
                <w:sz w:val="18"/>
                <w:szCs w:val="18"/>
              </w:rPr>
              <w:t>КСХИ</w:t>
            </w:r>
          </w:p>
        </w:tc>
        <w:tc>
          <w:tcPr>
            <w:tcW w:w="1276" w:type="dxa"/>
          </w:tcPr>
          <w:p w:rsidR="00FF7DAA" w:rsidRPr="00CC6749" w:rsidRDefault="00FF7DAA" w:rsidP="003C52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Высш</w:t>
            </w:r>
            <w:r>
              <w:rPr>
                <w:rFonts w:ascii="Times New Roman" w:hAnsi="Times New Roman"/>
                <w:sz w:val="18"/>
                <w:szCs w:val="18"/>
              </w:rPr>
              <w:t>ая, «Почетный работник НПО</w:t>
            </w:r>
            <w:r w:rsidRPr="000A33D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FF7DAA" w:rsidRPr="00CC6749" w:rsidRDefault="00FF7DAA" w:rsidP="00CC6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950" w:type="dxa"/>
            <w:vAlign w:val="center"/>
          </w:tcPr>
          <w:p w:rsidR="00FF7DAA" w:rsidRPr="00CC6749" w:rsidRDefault="00FF7DAA" w:rsidP="00CC6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FF7DAA" w:rsidRPr="001D3A99" w:rsidTr="00FB15AD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Align w:val="bottom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sz w:val="20"/>
                <w:szCs w:val="20"/>
                <w:lang w:eastAsia="ru-RU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1"/>
              <w:shd w:val="clear" w:color="auto" w:fill="auto"/>
              <w:spacing w:after="0" w:line="240" w:lineRule="auto"/>
              <w:ind w:left="360" w:firstLine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Шевелева Т.С.</w:t>
            </w:r>
          </w:p>
        </w:tc>
        <w:tc>
          <w:tcPr>
            <w:tcW w:w="992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СГУ</w:t>
            </w:r>
          </w:p>
        </w:tc>
        <w:tc>
          <w:tcPr>
            <w:tcW w:w="1276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26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FF7DAA" w:rsidRPr="001D3A99" w:rsidTr="00CC6749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Align w:val="bottom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sz w:val="20"/>
                <w:szCs w:val="20"/>
                <w:lang w:eastAsia="ru-RU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1"/>
              <w:shd w:val="clear" w:color="auto" w:fill="auto"/>
              <w:spacing w:after="0" w:line="240" w:lineRule="auto"/>
              <w:ind w:left="520" w:firstLine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Калина С.В.</w:t>
            </w:r>
          </w:p>
        </w:tc>
        <w:tc>
          <w:tcPr>
            <w:tcW w:w="992" w:type="dxa"/>
          </w:tcPr>
          <w:p w:rsidR="00FF7DAA" w:rsidRPr="00CC6749" w:rsidRDefault="00FF7DAA" w:rsidP="003C52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749">
              <w:rPr>
                <w:rFonts w:ascii="Times New Roman" w:hAnsi="Times New Roman"/>
                <w:sz w:val="18"/>
                <w:szCs w:val="18"/>
              </w:rPr>
              <w:t>Нижегородский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коммерческий институт</w:t>
            </w:r>
          </w:p>
        </w:tc>
        <w:tc>
          <w:tcPr>
            <w:tcW w:w="1276" w:type="dxa"/>
            <w:vAlign w:val="center"/>
          </w:tcPr>
          <w:p w:rsidR="00FF7DAA" w:rsidRPr="00CC6749" w:rsidRDefault="00FF7DAA" w:rsidP="00CC6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749">
              <w:rPr>
                <w:rFonts w:ascii="Times New Roman" w:hAnsi="Times New Roman"/>
                <w:sz w:val="18"/>
                <w:szCs w:val="18"/>
              </w:rPr>
              <w:t>б/к</w:t>
            </w:r>
          </w:p>
        </w:tc>
        <w:tc>
          <w:tcPr>
            <w:tcW w:w="850" w:type="dxa"/>
            <w:vAlign w:val="center"/>
          </w:tcPr>
          <w:p w:rsidR="00FF7DAA" w:rsidRPr="00CC6749" w:rsidRDefault="00FF7DAA" w:rsidP="00CC6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74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950" w:type="dxa"/>
            <w:vAlign w:val="center"/>
          </w:tcPr>
          <w:p w:rsidR="00FF7DAA" w:rsidRPr="00CC6749" w:rsidRDefault="00FF7DAA" w:rsidP="00CC6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74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F7DAA" w:rsidRPr="001D3A99" w:rsidTr="00CC6749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Align w:val="bottom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1"/>
              <w:shd w:val="clear" w:color="auto" w:fill="auto"/>
              <w:spacing w:after="0" w:line="240" w:lineRule="auto"/>
              <w:ind w:left="360" w:firstLine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Калина С.В.</w:t>
            </w:r>
          </w:p>
        </w:tc>
        <w:tc>
          <w:tcPr>
            <w:tcW w:w="992" w:type="dxa"/>
          </w:tcPr>
          <w:p w:rsidR="00FF7DAA" w:rsidRPr="00CC6749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749">
              <w:rPr>
                <w:rFonts w:ascii="Times New Roman" w:hAnsi="Times New Roman"/>
                <w:sz w:val="18"/>
                <w:szCs w:val="18"/>
              </w:rPr>
              <w:t>Нижегородский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коммерческий институт</w:t>
            </w:r>
          </w:p>
        </w:tc>
        <w:tc>
          <w:tcPr>
            <w:tcW w:w="1276" w:type="dxa"/>
            <w:vAlign w:val="center"/>
          </w:tcPr>
          <w:p w:rsidR="00FF7DAA" w:rsidRPr="00CC6749" w:rsidRDefault="00FF7DAA" w:rsidP="00CC6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749">
              <w:rPr>
                <w:rFonts w:ascii="Times New Roman" w:hAnsi="Times New Roman"/>
                <w:sz w:val="18"/>
                <w:szCs w:val="18"/>
              </w:rPr>
              <w:t>б/к</w:t>
            </w:r>
          </w:p>
        </w:tc>
        <w:tc>
          <w:tcPr>
            <w:tcW w:w="850" w:type="dxa"/>
            <w:vAlign w:val="center"/>
          </w:tcPr>
          <w:p w:rsidR="00FF7DAA" w:rsidRPr="00CC6749" w:rsidRDefault="00FF7DAA" w:rsidP="00CC6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74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950" w:type="dxa"/>
            <w:vAlign w:val="center"/>
          </w:tcPr>
          <w:p w:rsidR="00FF7DAA" w:rsidRPr="00CC6749" w:rsidRDefault="00FF7DAA" w:rsidP="00CC6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74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F7DAA" w:rsidRPr="001D3A99" w:rsidTr="00E31B35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Align w:val="bottom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1"/>
              <w:shd w:val="clear" w:color="auto" w:fill="auto"/>
              <w:spacing w:after="0" w:line="240" w:lineRule="auto"/>
              <w:ind w:left="360" w:firstLine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Булдакова Г.С.</w:t>
            </w:r>
          </w:p>
        </w:tc>
        <w:tc>
          <w:tcPr>
            <w:tcW w:w="992" w:type="dxa"/>
          </w:tcPr>
          <w:p w:rsidR="00FF7DAA" w:rsidRPr="00CC6749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749">
              <w:rPr>
                <w:rFonts w:ascii="Times New Roman" w:hAnsi="Times New Roman"/>
                <w:sz w:val="18"/>
                <w:szCs w:val="18"/>
              </w:rPr>
              <w:t>КСХИ</w:t>
            </w:r>
          </w:p>
        </w:tc>
        <w:tc>
          <w:tcPr>
            <w:tcW w:w="1276" w:type="dxa"/>
          </w:tcPr>
          <w:p w:rsidR="00FF7DAA" w:rsidRPr="00CC6749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Высш</w:t>
            </w:r>
            <w:r>
              <w:rPr>
                <w:rFonts w:ascii="Times New Roman" w:hAnsi="Times New Roman"/>
                <w:sz w:val="18"/>
                <w:szCs w:val="18"/>
              </w:rPr>
              <w:t>ая, «Почетный работник НПО</w:t>
            </w:r>
            <w:r w:rsidRPr="000A33D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FF7DAA" w:rsidRPr="00CC674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950" w:type="dxa"/>
            <w:vAlign w:val="center"/>
          </w:tcPr>
          <w:p w:rsidR="00FF7DAA" w:rsidRPr="00CC674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FF7DAA" w:rsidRPr="001D3A99" w:rsidTr="003C1F0A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FF7DAA" w:rsidRPr="001D7F2D" w:rsidRDefault="00FF7DAA" w:rsidP="003C52FD">
            <w:pPr>
              <w:pStyle w:val="1"/>
              <w:shd w:val="clear" w:color="auto" w:fill="auto"/>
              <w:spacing w:after="0" w:line="269" w:lineRule="exact"/>
              <w:ind w:firstLine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1"/>
              <w:shd w:val="clear" w:color="auto" w:fill="auto"/>
              <w:spacing w:after="0" w:line="240" w:lineRule="auto"/>
              <w:ind w:left="520" w:firstLine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Шушканов А.А.</w:t>
            </w:r>
          </w:p>
        </w:tc>
        <w:tc>
          <w:tcPr>
            <w:tcW w:w="992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>КСХИ</w:t>
            </w:r>
          </w:p>
        </w:tc>
        <w:tc>
          <w:tcPr>
            <w:tcW w:w="1276" w:type="dxa"/>
          </w:tcPr>
          <w:p w:rsidR="00FF7DAA" w:rsidRPr="000A33D0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3D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  <w:r>
              <w:rPr>
                <w:rFonts w:ascii="Times New Roman" w:hAnsi="Times New Roman"/>
                <w:sz w:val="18"/>
                <w:szCs w:val="18"/>
              </w:rPr>
              <w:t>«Почетный работник НПО</w:t>
            </w:r>
            <w:r w:rsidRPr="000A33D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950" w:type="dxa"/>
          </w:tcPr>
          <w:p w:rsidR="00FF7DAA" w:rsidRPr="008D526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FF7DAA" w:rsidRPr="001D3A99" w:rsidTr="00D45F19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FF7DAA" w:rsidRPr="001D7F2D" w:rsidRDefault="00FF7DAA" w:rsidP="003C52FD">
            <w:pPr>
              <w:pStyle w:val="1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  <w:lang w:eastAsia="ru-RU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1"/>
              <w:shd w:val="clear" w:color="auto" w:fill="auto"/>
              <w:spacing w:after="0" w:line="240" w:lineRule="auto"/>
              <w:ind w:left="360" w:firstLine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Данилова О.И.</w:t>
            </w:r>
          </w:p>
        </w:tc>
        <w:tc>
          <w:tcPr>
            <w:tcW w:w="992" w:type="dxa"/>
          </w:tcPr>
          <w:p w:rsidR="00FF7DAA" w:rsidRPr="00D45F19" w:rsidRDefault="00FF7DAA" w:rsidP="003C52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Мо</w:t>
            </w:r>
            <w:r>
              <w:rPr>
                <w:rFonts w:ascii="Times New Roman" w:hAnsi="Times New Roman"/>
                <w:sz w:val="18"/>
                <w:szCs w:val="18"/>
              </w:rPr>
              <w:t>сковский кооперативный институт</w:t>
            </w:r>
          </w:p>
        </w:tc>
        <w:tc>
          <w:tcPr>
            <w:tcW w:w="1276" w:type="dxa"/>
            <w:vAlign w:val="center"/>
          </w:tcPr>
          <w:p w:rsidR="00FF7DAA" w:rsidRPr="00D45F19" w:rsidRDefault="00FF7DAA" w:rsidP="00D45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850" w:type="dxa"/>
            <w:vAlign w:val="center"/>
          </w:tcPr>
          <w:p w:rsidR="00FF7DAA" w:rsidRPr="00D45F19" w:rsidRDefault="00FF7DAA" w:rsidP="00D45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950" w:type="dxa"/>
            <w:vAlign w:val="center"/>
          </w:tcPr>
          <w:p w:rsidR="00FF7DAA" w:rsidRPr="00D45F19" w:rsidRDefault="00FF7DAA" w:rsidP="00D45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</w:tr>
      <w:tr w:rsidR="00FF7DAA" w:rsidRPr="001D3A99" w:rsidTr="005D2049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FF7DAA" w:rsidRPr="001D7F2D" w:rsidRDefault="00FF7DAA" w:rsidP="003C52FD">
            <w:pPr>
              <w:pStyle w:val="1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  <w:lang w:eastAsia="ru-RU"/>
              </w:rPr>
              <w:t>Технология приготовления блюд и гарниров из круп, бобовых и макаронных изделий, яиц, творога и теста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pStyle w:val="1"/>
              <w:shd w:val="clear" w:color="auto" w:fill="auto"/>
              <w:spacing w:after="0" w:line="240" w:lineRule="auto"/>
              <w:ind w:left="360" w:firstLine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</w:rPr>
              <w:t>Данилова О.И.</w:t>
            </w:r>
          </w:p>
        </w:tc>
        <w:tc>
          <w:tcPr>
            <w:tcW w:w="992" w:type="dxa"/>
          </w:tcPr>
          <w:p w:rsidR="00FF7DAA" w:rsidRPr="00D45F19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Мо</w:t>
            </w:r>
            <w:r>
              <w:rPr>
                <w:rFonts w:ascii="Times New Roman" w:hAnsi="Times New Roman"/>
                <w:sz w:val="18"/>
                <w:szCs w:val="18"/>
              </w:rPr>
              <w:t>сковский кооперативный институт</w:t>
            </w:r>
          </w:p>
        </w:tc>
        <w:tc>
          <w:tcPr>
            <w:tcW w:w="1276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850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950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</w:tr>
      <w:tr w:rsidR="00FF7DAA" w:rsidRPr="001D3A99" w:rsidTr="005D2049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FF7DAA" w:rsidRPr="001D7F2D" w:rsidRDefault="00FF7DAA" w:rsidP="003C52FD">
            <w:pPr>
              <w:pStyle w:val="1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  <w:lang w:eastAsia="ru-RU"/>
              </w:rPr>
              <w:t>Технология приготовления супов и соусов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2D">
              <w:rPr>
                <w:rFonts w:ascii="Times New Roman" w:hAnsi="Times New Roman"/>
                <w:sz w:val="20"/>
                <w:szCs w:val="20"/>
              </w:rPr>
              <w:t>Данилова О.И.</w:t>
            </w:r>
          </w:p>
        </w:tc>
        <w:tc>
          <w:tcPr>
            <w:tcW w:w="992" w:type="dxa"/>
          </w:tcPr>
          <w:p w:rsidR="00FF7DAA" w:rsidRPr="00D45F19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Мо</w:t>
            </w:r>
            <w:r>
              <w:rPr>
                <w:rFonts w:ascii="Times New Roman" w:hAnsi="Times New Roman"/>
                <w:sz w:val="18"/>
                <w:szCs w:val="18"/>
              </w:rPr>
              <w:t>сковский кооперативный институт</w:t>
            </w:r>
          </w:p>
        </w:tc>
        <w:tc>
          <w:tcPr>
            <w:tcW w:w="1276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850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950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</w:tr>
      <w:tr w:rsidR="00FF7DAA" w:rsidRPr="001D3A99" w:rsidTr="005D2049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FF7DAA" w:rsidRPr="001D7F2D" w:rsidRDefault="00FF7DAA" w:rsidP="003C52FD">
            <w:pPr>
              <w:pStyle w:val="1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  <w:lang w:eastAsia="ru-RU"/>
              </w:rPr>
              <w:t>Технология приготовления блюд из рыбы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2D">
              <w:rPr>
                <w:rFonts w:ascii="Times New Roman" w:hAnsi="Times New Roman"/>
                <w:sz w:val="20"/>
                <w:szCs w:val="20"/>
              </w:rPr>
              <w:t>Данилова О.И.</w:t>
            </w:r>
          </w:p>
        </w:tc>
        <w:tc>
          <w:tcPr>
            <w:tcW w:w="992" w:type="dxa"/>
          </w:tcPr>
          <w:p w:rsidR="00FF7DAA" w:rsidRPr="00D45F19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Мо</w:t>
            </w:r>
            <w:r>
              <w:rPr>
                <w:rFonts w:ascii="Times New Roman" w:hAnsi="Times New Roman"/>
                <w:sz w:val="18"/>
                <w:szCs w:val="18"/>
              </w:rPr>
              <w:t>сковский кооперативный институт</w:t>
            </w:r>
          </w:p>
        </w:tc>
        <w:tc>
          <w:tcPr>
            <w:tcW w:w="1276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850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950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</w:tr>
      <w:tr w:rsidR="00FF7DAA" w:rsidRPr="001D3A99" w:rsidTr="005D2049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FF7DAA" w:rsidRPr="001D7F2D" w:rsidRDefault="00FF7DAA" w:rsidP="003C52FD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  <w:lang w:eastAsia="ru-RU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2D">
              <w:rPr>
                <w:rFonts w:ascii="Times New Roman" w:hAnsi="Times New Roman"/>
                <w:sz w:val="20"/>
                <w:szCs w:val="20"/>
              </w:rPr>
              <w:t>Данилова О.И.</w:t>
            </w:r>
          </w:p>
        </w:tc>
        <w:tc>
          <w:tcPr>
            <w:tcW w:w="992" w:type="dxa"/>
          </w:tcPr>
          <w:p w:rsidR="00FF7DAA" w:rsidRPr="00D45F19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Мо</w:t>
            </w:r>
            <w:r>
              <w:rPr>
                <w:rFonts w:ascii="Times New Roman" w:hAnsi="Times New Roman"/>
                <w:sz w:val="18"/>
                <w:szCs w:val="18"/>
              </w:rPr>
              <w:t>сковский кооперативный институт</w:t>
            </w:r>
          </w:p>
        </w:tc>
        <w:tc>
          <w:tcPr>
            <w:tcW w:w="1276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850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950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</w:tr>
      <w:tr w:rsidR="00FF7DAA" w:rsidRPr="001D3A99" w:rsidTr="005D2049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FF7DAA" w:rsidRPr="001D7F2D" w:rsidRDefault="00FF7DAA" w:rsidP="003C52FD">
            <w:pPr>
              <w:pStyle w:val="1"/>
              <w:shd w:val="clear" w:color="auto" w:fill="auto"/>
              <w:spacing w:after="0" w:line="269" w:lineRule="exact"/>
              <w:ind w:firstLine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  <w:lang w:eastAsia="ru-RU"/>
              </w:rPr>
              <w:t>Технология приготовления и оформления холодных блюд и закусок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F2D">
              <w:rPr>
                <w:rFonts w:ascii="Times New Roman" w:hAnsi="Times New Roman"/>
                <w:sz w:val="20"/>
                <w:szCs w:val="20"/>
              </w:rPr>
              <w:t>Данилова О.И.</w:t>
            </w:r>
          </w:p>
        </w:tc>
        <w:tc>
          <w:tcPr>
            <w:tcW w:w="992" w:type="dxa"/>
          </w:tcPr>
          <w:p w:rsidR="00FF7DAA" w:rsidRPr="00D45F19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Мо</w:t>
            </w:r>
            <w:r>
              <w:rPr>
                <w:rFonts w:ascii="Times New Roman" w:hAnsi="Times New Roman"/>
                <w:sz w:val="18"/>
                <w:szCs w:val="18"/>
              </w:rPr>
              <w:t>сковский кооперативный институт</w:t>
            </w:r>
          </w:p>
        </w:tc>
        <w:tc>
          <w:tcPr>
            <w:tcW w:w="1276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850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950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</w:tr>
      <w:tr w:rsidR="00FF7DAA" w:rsidRPr="001D3A99" w:rsidTr="005D2049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FF7DAA" w:rsidRPr="001D7F2D" w:rsidRDefault="00FF7DAA" w:rsidP="003C52FD">
            <w:pPr>
              <w:pStyle w:val="1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  <w:lang w:eastAsia="ru-RU"/>
              </w:rPr>
              <w:t>Технология приготовления сладких блюд и напитков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F2D">
              <w:rPr>
                <w:rFonts w:ascii="Times New Roman" w:hAnsi="Times New Roman"/>
                <w:sz w:val="20"/>
                <w:szCs w:val="20"/>
              </w:rPr>
              <w:t>Данилова О.И.</w:t>
            </w:r>
          </w:p>
        </w:tc>
        <w:tc>
          <w:tcPr>
            <w:tcW w:w="992" w:type="dxa"/>
          </w:tcPr>
          <w:p w:rsidR="00FF7DAA" w:rsidRPr="00D45F19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Мо</w:t>
            </w:r>
            <w:r>
              <w:rPr>
                <w:rFonts w:ascii="Times New Roman" w:hAnsi="Times New Roman"/>
                <w:sz w:val="18"/>
                <w:szCs w:val="18"/>
              </w:rPr>
              <w:t>сковский кооперативный институт</w:t>
            </w:r>
          </w:p>
        </w:tc>
        <w:tc>
          <w:tcPr>
            <w:tcW w:w="1276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850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950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</w:tr>
      <w:tr w:rsidR="00FF7DAA" w:rsidRPr="001D3A99" w:rsidTr="005D2049">
        <w:tc>
          <w:tcPr>
            <w:tcW w:w="530" w:type="dxa"/>
          </w:tcPr>
          <w:p w:rsidR="00FF7DAA" w:rsidRPr="001D3A99" w:rsidRDefault="00FF7DAA" w:rsidP="003C5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FF7DAA" w:rsidRPr="001D7F2D" w:rsidRDefault="00FF7DAA" w:rsidP="003C52FD">
            <w:pPr>
              <w:pStyle w:val="1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1D7F2D">
              <w:rPr>
                <w:sz w:val="20"/>
                <w:szCs w:val="20"/>
                <w:lang w:eastAsia="ru-RU"/>
              </w:rPr>
              <w:t>Технология приготовления хлебобулочных, мучных и кондитерских изделий</w:t>
            </w:r>
          </w:p>
        </w:tc>
        <w:tc>
          <w:tcPr>
            <w:tcW w:w="2127" w:type="dxa"/>
          </w:tcPr>
          <w:p w:rsidR="00FF7DAA" w:rsidRPr="001D7F2D" w:rsidRDefault="00FF7DAA" w:rsidP="003C52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F2D">
              <w:rPr>
                <w:rFonts w:ascii="Times New Roman" w:hAnsi="Times New Roman"/>
                <w:sz w:val="20"/>
                <w:szCs w:val="20"/>
              </w:rPr>
              <w:t>Данилова О.И.</w:t>
            </w:r>
          </w:p>
        </w:tc>
        <w:tc>
          <w:tcPr>
            <w:tcW w:w="992" w:type="dxa"/>
          </w:tcPr>
          <w:p w:rsidR="00FF7DAA" w:rsidRPr="00D45F19" w:rsidRDefault="00FF7DAA" w:rsidP="0009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Мо</w:t>
            </w:r>
            <w:r>
              <w:rPr>
                <w:rFonts w:ascii="Times New Roman" w:hAnsi="Times New Roman"/>
                <w:sz w:val="18"/>
                <w:szCs w:val="18"/>
              </w:rPr>
              <w:t>сковский кооперативный институт</w:t>
            </w:r>
          </w:p>
        </w:tc>
        <w:tc>
          <w:tcPr>
            <w:tcW w:w="1276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850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950" w:type="dxa"/>
            <w:vAlign w:val="center"/>
          </w:tcPr>
          <w:p w:rsidR="00FF7DAA" w:rsidRPr="00D45F19" w:rsidRDefault="00FF7DAA" w:rsidP="00096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19"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</w:tr>
    </w:tbl>
    <w:p w:rsidR="00FF7DAA" w:rsidRPr="00D45F19" w:rsidRDefault="00FF7DAA" w:rsidP="009866CC">
      <w:pPr>
        <w:pStyle w:val="BodyText"/>
        <w:spacing w:after="0"/>
        <w:jc w:val="both"/>
        <w:rPr>
          <w:rFonts w:ascii="Times New Roman" w:hAnsi="Times New Roman"/>
        </w:rPr>
      </w:pPr>
      <w:r w:rsidRPr="00D45F19">
        <w:rPr>
          <w:rFonts w:ascii="Times New Roman" w:hAnsi="Times New Roman"/>
        </w:rPr>
        <w:t>5.3. Материально-техническое обеспечение реализации ППКРС</w:t>
      </w:r>
    </w:p>
    <w:p w:rsidR="00FF7DAA" w:rsidRPr="00D45F19" w:rsidRDefault="00FF7DAA" w:rsidP="00983417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D45F19">
        <w:rPr>
          <w:sz w:val="24"/>
          <w:szCs w:val="24"/>
        </w:rPr>
        <w:t>Образовательный процесс в техникуме организован в здании общей площадью 4600,3 кв.м. В составе используемых помещений имеются:</w:t>
      </w:r>
    </w:p>
    <w:p w:rsidR="00FF7DAA" w:rsidRPr="00D45F19" w:rsidRDefault="00FF7DAA" w:rsidP="00D45F19">
      <w:pPr>
        <w:pStyle w:val="22"/>
        <w:numPr>
          <w:ilvl w:val="0"/>
          <w:numId w:val="50"/>
        </w:numPr>
        <w:shd w:val="clear" w:color="auto" w:fill="auto"/>
        <w:tabs>
          <w:tab w:val="clear" w:pos="1440"/>
          <w:tab w:val="num" w:pos="360"/>
        </w:tabs>
        <w:spacing w:before="0" w:after="0" w:line="240" w:lineRule="auto"/>
        <w:ind w:left="360"/>
        <w:jc w:val="both"/>
        <w:rPr>
          <w:sz w:val="24"/>
          <w:szCs w:val="24"/>
        </w:rPr>
      </w:pPr>
      <w:r w:rsidRPr="00D45F19">
        <w:rPr>
          <w:sz w:val="24"/>
          <w:szCs w:val="24"/>
        </w:rPr>
        <w:t>учебные аудитории,</w:t>
      </w:r>
    </w:p>
    <w:p w:rsidR="00FF7DAA" w:rsidRPr="00D45F19" w:rsidRDefault="00FF7DAA" w:rsidP="00D45F19">
      <w:pPr>
        <w:pStyle w:val="22"/>
        <w:numPr>
          <w:ilvl w:val="0"/>
          <w:numId w:val="50"/>
        </w:numPr>
        <w:shd w:val="clear" w:color="auto" w:fill="auto"/>
        <w:tabs>
          <w:tab w:val="clear" w:pos="1440"/>
          <w:tab w:val="num" w:pos="360"/>
        </w:tabs>
        <w:spacing w:before="0" w:after="0" w:line="240" w:lineRule="auto"/>
        <w:ind w:left="360"/>
        <w:jc w:val="both"/>
        <w:rPr>
          <w:sz w:val="24"/>
          <w:szCs w:val="24"/>
        </w:rPr>
      </w:pPr>
      <w:r w:rsidRPr="00D45F19">
        <w:rPr>
          <w:sz w:val="24"/>
          <w:szCs w:val="24"/>
        </w:rPr>
        <w:t>3 компьютерных класс;</w:t>
      </w:r>
    </w:p>
    <w:p w:rsidR="00FF7DAA" w:rsidRPr="00D45F19" w:rsidRDefault="00FF7DAA" w:rsidP="00D45F19">
      <w:pPr>
        <w:pStyle w:val="22"/>
        <w:numPr>
          <w:ilvl w:val="0"/>
          <w:numId w:val="50"/>
        </w:numPr>
        <w:shd w:val="clear" w:color="auto" w:fill="auto"/>
        <w:tabs>
          <w:tab w:val="clear" w:pos="1440"/>
          <w:tab w:val="num" w:pos="360"/>
        </w:tabs>
        <w:spacing w:before="0" w:after="0" w:line="240" w:lineRule="auto"/>
        <w:ind w:left="360"/>
        <w:jc w:val="both"/>
        <w:rPr>
          <w:sz w:val="24"/>
          <w:szCs w:val="24"/>
        </w:rPr>
      </w:pPr>
      <w:r w:rsidRPr="00D45F19">
        <w:rPr>
          <w:sz w:val="24"/>
          <w:szCs w:val="24"/>
        </w:rPr>
        <w:t>библиотека с читальным залом, оснащенным компьютерами с выходом в Интернет библиотека</w:t>
      </w:r>
    </w:p>
    <w:p w:rsidR="00FF7DAA" w:rsidRPr="00D45F19" w:rsidRDefault="00FF7DAA" w:rsidP="00D45F19">
      <w:pPr>
        <w:pStyle w:val="22"/>
        <w:numPr>
          <w:ilvl w:val="0"/>
          <w:numId w:val="50"/>
        </w:numPr>
        <w:shd w:val="clear" w:color="auto" w:fill="auto"/>
        <w:tabs>
          <w:tab w:val="clear" w:pos="1440"/>
          <w:tab w:val="num" w:pos="360"/>
        </w:tabs>
        <w:spacing w:before="0" w:after="0" w:line="240" w:lineRule="auto"/>
        <w:ind w:left="360"/>
        <w:jc w:val="both"/>
        <w:rPr>
          <w:sz w:val="24"/>
          <w:szCs w:val="24"/>
        </w:rPr>
      </w:pPr>
      <w:r w:rsidRPr="00D45F19">
        <w:rPr>
          <w:sz w:val="24"/>
          <w:szCs w:val="24"/>
        </w:rPr>
        <w:t>2 столовые-лаборатории на 120 посадочных мест;</w:t>
      </w:r>
    </w:p>
    <w:p w:rsidR="00FF7DAA" w:rsidRPr="00D45F19" w:rsidRDefault="00FF7DAA" w:rsidP="00D45F19">
      <w:pPr>
        <w:pStyle w:val="22"/>
        <w:numPr>
          <w:ilvl w:val="0"/>
          <w:numId w:val="50"/>
        </w:numPr>
        <w:shd w:val="clear" w:color="auto" w:fill="auto"/>
        <w:tabs>
          <w:tab w:val="clear" w:pos="1440"/>
          <w:tab w:val="num" w:pos="360"/>
        </w:tabs>
        <w:spacing w:before="0" w:after="0" w:line="240" w:lineRule="auto"/>
        <w:ind w:left="360"/>
        <w:jc w:val="both"/>
        <w:rPr>
          <w:sz w:val="24"/>
          <w:szCs w:val="24"/>
        </w:rPr>
      </w:pPr>
      <w:r w:rsidRPr="00D45F19">
        <w:rPr>
          <w:sz w:val="24"/>
          <w:szCs w:val="24"/>
        </w:rPr>
        <w:t>фельдшерский пункт, оборудованный в соответствии с требованиями;</w:t>
      </w:r>
    </w:p>
    <w:p w:rsidR="00FF7DAA" w:rsidRPr="00D45F19" w:rsidRDefault="00FF7DAA" w:rsidP="00D45F19">
      <w:pPr>
        <w:pStyle w:val="22"/>
        <w:numPr>
          <w:ilvl w:val="0"/>
          <w:numId w:val="50"/>
        </w:numPr>
        <w:shd w:val="clear" w:color="auto" w:fill="auto"/>
        <w:tabs>
          <w:tab w:val="clear" w:pos="1440"/>
          <w:tab w:val="num" w:pos="360"/>
        </w:tabs>
        <w:spacing w:before="0" w:after="0" w:line="240" w:lineRule="auto"/>
        <w:ind w:left="360"/>
        <w:jc w:val="both"/>
        <w:rPr>
          <w:sz w:val="24"/>
          <w:szCs w:val="24"/>
        </w:rPr>
      </w:pPr>
      <w:r w:rsidRPr="00D45F19">
        <w:rPr>
          <w:sz w:val="24"/>
          <w:szCs w:val="24"/>
        </w:rPr>
        <w:t>2 актовых зала на 240 посадочных мест</w:t>
      </w:r>
    </w:p>
    <w:p w:rsidR="00FF7DAA" w:rsidRPr="00D45F19" w:rsidRDefault="00FF7DAA" w:rsidP="00D45F19">
      <w:pPr>
        <w:pStyle w:val="22"/>
        <w:numPr>
          <w:ilvl w:val="0"/>
          <w:numId w:val="50"/>
        </w:numPr>
        <w:shd w:val="clear" w:color="auto" w:fill="auto"/>
        <w:tabs>
          <w:tab w:val="clear" w:pos="1440"/>
          <w:tab w:val="num" w:pos="360"/>
        </w:tabs>
        <w:spacing w:before="0" w:after="0" w:line="240" w:lineRule="auto"/>
        <w:ind w:left="360"/>
        <w:jc w:val="both"/>
        <w:rPr>
          <w:sz w:val="24"/>
          <w:szCs w:val="24"/>
        </w:rPr>
      </w:pPr>
      <w:r w:rsidRPr="00D45F19">
        <w:rPr>
          <w:sz w:val="24"/>
          <w:szCs w:val="24"/>
        </w:rPr>
        <w:t>3 спортзала</w:t>
      </w:r>
    </w:p>
    <w:p w:rsidR="00FF7DAA" w:rsidRPr="00983417" w:rsidRDefault="00FF7DAA" w:rsidP="00983417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Для реализации творческих способностей студентов в техникуме работает Досуговый центр, в структуру которого входят: студия современного танца, студия вокала. Для физического развития и оздоровительной работы в колледже открыты спортивные секции по волейболу, баскетболу, настольному теннису. Занятия проводятся в спортивных и тренажерном залах.</w:t>
      </w:r>
    </w:p>
    <w:p w:rsidR="00FF7DAA" w:rsidRPr="00983417" w:rsidRDefault="00FF7DAA" w:rsidP="00983417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Все площади, участвующие в образовательном процессе принадлежат техникуму на праве оперативного управления. В техникуме созданы все необходимые условия для подготовки высококвалифицированных специалистов.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Информационно-техническая база техникума составляет:</w:t>
      </w:r>
    </w:p>
    <w:p w:rsidR="00FF7DAA" w:rsidRPr="00983417" w:rsidRDefault="00FF7DAA" w:rsidP="00A13D79">
      <w:pPr>
        <w:pStyle w:val="1"/>
        <w:numPr>
          <w:ilvl w:val="0"/>
          <w:numId w:val="51"/>
        </w:numPr>
        <w:shd w:val="clear" w:color="auto" w:fill="auto"/>
        <w:tabs>
          <w:tab w:val="clear" w:pos="1440"/>
          <w:tab w:val="num" w:pos="540"/>
          <w:tab w:val="left" w:pos="1647"/>
        </w:tabs>
        <w:spacing w:after="0" w:line="240" w:lineRule="auto"/>
        <w:ind w:hanging="144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80 компьютеров, из них все имеющие доступ в Интернет;</w:t>
      </w:r>
    </w:p>
    <w:p w:rsidR="00FF7DAA" w:rsidRPr="00983417" w:rsidRDefault="00FF7DAA" w:rsidP="00A13D79">
      <w:pPr>
        <w:pStyle w:val="1"/>
        <w:numPr>
          <w:ilvl w:val="0"/>
          <w:numId w:val="51"/>
        </w:numPr>
        <w:shd w:val="clear" w:color="auto" w:fill="auto"/>
        <w:tabs>
          <w:tab w:val="clear" w:pos="1440"/>
          <w:tab w:val="num" w:pos="540"/>
          <w:tab w:val="left" w:pos="1642"/>
        </w:tabs>
        <w:spacing w:after="0" w:line="240" w:lineRule="auto"/>
        <w:ind w:hanging="144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портативных компьютеров (ноутбук) - 7шт;</w:t>
      </w:r>
    </w:p>
    <w:p w:rsidR="00FF7DAA" w:rsidRPr="00983417" w:rsidRDefault="00FF7DAA" w:rsidP="00A13D79">
      <w:pPr>
        <w:pStyle w:val="221"/>
        <w:numPr>
          <w:ilvl w:val="0"/>
          <w:numId w:val="51"/>
        </w:numPr>
        <w:shd w:val="clear" w:color="auto" w:fill="auto"/>
        <w:tabs>
          <w:tab w:val="clear" w:pos="1440"/>
          <w:tab w:val="num" w:pos="540"/>
          <w:tab w:val="left" w:pos="1638"/>
        </w:tabs>
        <w:spacing w:line="240" w:lineRule="auto"/>
        <w:ind w:hanging="1440"/>
        <w:rPr>
          <w:sz w:val="24"/>
          <w:szCs w:val="24"/>
        </w:rPr>
      </w:pPr>
      <w:r w:rsidRPr="00983417">
        <w:rPr>
          <w:sz w:val="24"/>
          <w:szCs w:val="24"/>
        </w:rPr>
        <w:t>46 принтеров;</w:t>
      </w:r>
    </w:p>
    <w:p w:rsidR="00FF7DAA" w:rsidRPr="00983417" w:rsidRDefault="00FF7DAA" w:rsidP="00A13D79">
      <w:pPr>
        <w:pStyle w:val="221"/>
        <w:numPr>
          <w:ilvl w:val="0"/>
          <w:numId w:val="51"/>
        </w:numPr>
        <w:shd w:val="clear" w:color="auto" w:fill="auto"/>
        <w:tabs>
          <w:tab w:val="clear" w:pos="1440"/>
          <w:tab w:val="num" w:pos="540"/>
          <w:tab w:val="left" w:pos="1638"/>
        </w:tabs>
        <w:spacing w:line="240" w:lineRule="auto"/>
        <w:ind w:hanging="1440"/>
        <w:rPr>
          <w:sz w:val="24"/>
          <w:szCs w:val="24"/>
        </w:rPr>
      </w:pPr>
      <w:r w:rsidRPr="00983417">
        <w:rPr>
          <w:sz w:val="24"/>
          <w:szCs w:val="24"/>
        </w:rPr>
        <w:t>4 сканера;</w:t>
      </w:r>
    </w:p>
    <w:p w:rsidR="00FF7DAA" w:rsidRPr="00983417" w:rsidRDefault="00FF7DAA" w:rsidP="00A13D79">
      <w:pPr>
        <w:pStyle w:val="1"/>
        <w:numPr>
          <w:ilvl w:val="0"/>
          <w:numId w:val="51"/>
        </w:numPr>
        <w:shd w:val="clear" w:color="auto" w:fill="auto"/>
        <w:tabs>
          <w:tab w:val="clear" w:pos="1440"/>
          <w:tab w:val="num" w:pos="540"/>
          <w:tab w:val="left" w:pos="1647"/>
        </w:tabs>
        <w:spacing w:after="0" w:line="240" w:lineRule="auto"/>
        <w:ind w:hanging="144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8 мультимедиапроекторов с настенными экранами;</w:t>
      </w:r>
    </w:p>
    <w:p w:rsidR="00FF7DAA" w:rsidRPr="00983417" w:rsidRDefault="00FF7DAA" w:rsidP="00A13D79">
      <w:pPr>
        <w:pStyle w:val="1"/>
        <w:numPr>
          <w:ilvl w:val="0"/>
          <w:numId w:val="51"/>
        </w:numPr>
        <w:shd w:val="clear" w:color="auto" w:fill="auto"/>
        <w:tabs>
          <w:tab w:val="clear" w:pos="1440"/>
          <w:tab w:val="num" w:pos="540"/>
          <w:tab w:val="left" w:pos="1642"/>
        </w:tabs>
        <w:spacing w:after="0" w:line="240" w:lineRule="auto"/>
        <w:ind w:hanging="144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интерактивная доска;</w:t>
      </w:r>
    </w:p>
    <w:p w:rsidR="00FF7DAA" w:rsidRPr="00983417" w:rsidRDefault="00FF7DAA" w:rsidP="00A13D79">
      <w:pPr>
        <w:pStyle w:val="1"/>
        <w:numPr>
          <w:ilvl w:val="0"/>
          <w:numId w:val="51"/>
        </w:numPr>
        <w:shd w:val="clear" w:color="auto" w:fill="auto"/>
        <w:tabs>
          <w:tab w:val="clear" w:pos="1440"/>
          <w:tab w:val="num" w:pos="540"/>
          <w:tab w:val="left" w:pos="1642"/>
        </w:tabs>
        <w:spacing w:after="0" w:line="240" w:lineRule="auto"/>
        <w:ind w:hanging="144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многофункциональные устройства - 3 шт.</w:t>
      </w:r>
    </w:p>
    <w:p w:rsidR="00FF7DAA" w:rsidRPr="00983417" w:rsidRDefault="00FF7DAA" w:rsidP="00A13D79">
      <w:pPr>
        <w:pStyle w:val="1"/>
        <w:numPr>
          <w:ilvl w:val="0"/>
          <w:numId w:val="51"/>
        </w:numPr>
        <w:shd w:val="clear" w:color="auto" w:fill="auto"/>
        <w:tabs>
          <w:tab w:val="clear" w:pos="1440"/>
          <w:tab w:val="num" w:pos="540"/>
          <w:tab w:val="left" w:pos="1642"/>
        </w:tabs>
        <w:spacing w:after="0" w:line="240" w:lineRule="auto"/>
        <w:ind w:hanging="144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видеокамера - 1 шт;</w:t>
      </w:r>
    </w:p>
    <w:p w:rsidR="00FF7DAA" w:rsidRPr="00983417" w:rsidRDefault="00FF7DAA" w:rsidP="00A13D79">
      <w:pPr>
        <w:pStyle w:val="1"/>
        <w:numPr>
          <w:ilvl w:val="0"/>
          <w:numId w:val="51"/>
        </w:numPr>
        <w:shd w:val="clear" w:color="auto" w:fill="auto"/>
        <w:tabs>
          <w:tab w:val="clear" w:pos="1440"/>
          <w:tab w:val="num" w:pos="540"/>
          <w:tab w:val="left" w:pos="1642"/>
        </w:tabs>
        <w:spacing w:after="0" w:line="240" w:lineRule="auto"/>
        <w:ind w:hanging="144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фотоаппараты - 8 шт.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100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В образовательном процессе используется две локальных сети, с подключением к сети Интернет, обеспечивающих высокую оперативность и качество взаимодействия всех структурных подразделений колледжа.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1000"/>
        <w:jc w:val="both"/>
        <w:rPr>
          <w:b/>
          <w:bCs/>
          <w:sz w:val="24"/>
          <w:szCs w:val="24"/>
        </w:rPr>
      </w:pPr>
      <w:r w:rsidRPr="00983417">
        <w:rPr>
          <w:sz w:val="24"/>
          <w:szCs w:val="24"/>
        </w:rPr>
        <w:t xml:space="preserve">Программное обеспечение техникума позволяет проводить тестирование обучающихся в режиме </w:t>
      </w:r>
      <w:r w:rsidRPr="00983417">
        <w:rPr>
          <w:sz w:val="24"/>
          <w:szCs w:val="24"/>
          <w:lang w:val="en-US"/>
        </w:rPr>
        <w:t>on</w:t>
      </w:r>
      <w:r w:rsidRPr="00983417">
        <w:rPr>
          <w:sz w:val="24"/>
          <w:szCs w:val="24"/>
        </w:rPr>
        <w:t>-</w:t>
      </w:r>
      <w:r w:rsidRPr="00983417">
        <w:rPr>
          <w:sz w:val="24"/>
          <w:szCs w:val="24"/>
          <w:lang w:val="en-US"/>
        </w:rPr>
        <w:t>line</w:t>
      </w:r>
      <w:r w:rsidRPr="00983417">
        <w:rPr>
          <w:sz w:val="24"/>
          <w:szCs w:val="24"/>
        </w:rPr>
        <w:t xml:space="preserve"> и </w:t>
      </w:r>
      <w:r w:rsidRPr="00983417">
        <w:rPr>
          <w:sz w:val="24"/>
          <w:szCs w:val="24"/>
          <w:lang w:val="en-US"/>
        </w:rPr>
        <w:t>off</w:t>
      </w:r>
      <w:r w:rsidRPr="00983417">
        <w:rPr>
          <w:sz w:val="24"/>
          <w:szCs w:val="24"/>
        </w:rPr>
        <w:t>-</w:t>
      </w:r>
      <w:r w:rsidRPr="00983417">
        <w:rPr>
          <w:sz w:val="24"/>
          <w:szCs w:val="24"/>
          <w:lang w:val="en-US"/>
        </w:rPr>
        <w:t>line</w:t>
      </w:r>
      <w:r w:rsidRPr="00983417">
        <w:rPr>
          <w:sz w:val="24"/>
          <w:szCs w:val="24"/>
        </w:rPr>
        <w:t>, видеоконференции, видеолекции, тестирование и анкетирование в режиме реального времени.</w:t>
      </w:r>
    </w:p>
    <w:p w:rsidR="00FF7DAA" w:rsidRPr="0089269D" w:rsidRDefault="00FF7DAA" w:rsidP="009866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85390">
        <w:rPr>
          <w:rFonts w:ascii="Times New Roman" w:hAnsi="Times New Roman"/>
          <w:sz w:val="24"/>
          <w:szCs w:val="24"/>
        </w:rPr>
        <w:t>о профессии 260807.01 «Повар, кондитер»   имеется 13 учебных кабинетов, 1 учебная лаборатория  и столовая, оснащенные учебно-лабораторным оборудованием и программным обеспечением, а также спортивный, тренажерный залы.</w:t>
      </w:r>
      <w:r w:rsidRPr="009866CC">
        <w:rPr>
          <w:color w:val="000000"/>
        </w:rPr>
        <w:t xml:space="preserve"> </w:t>
      </w:r>
      <w:r w:rsidRPr="009866CC">
        <w:rPr>
          <w:rFonts w:ascii="Times New Roman" w:hAnsi="Times New Roman"/>
          <w:color w:val="000000"/>
          <w:sz w:val="24"/>
          <w:szCs w:val="24"/>
        </w:rPr>
        <w:t xml:space="preserve">Одним из важнейших направлений учебно-воспитательного процесса в техникуме является </w:t>
      </w:r>
      <w:r w:rsidRPr="009866CC">
        <w:rPr>
          <w:rFonts w:ascii="Times New Roman" w:hAnsi="Times New Roman"/>
          <w:i/>
          <w:color w:val="000000"/>
          <w:sz w:val="24"/>
          <w:szCs w:val="24"/>
        </w:rPr>
        <w:t>создание информационной образовательной среды</w:t>
      </w:r>
      <w:r w:rsidRPr="009866CC">
        <w:rPr>
          <w:rFonts w:ascii="Times New Roman" w:hAnsi="Times New Roman"/>
          <w:color w:val="000000"/>
          <w:sz w:val="24"/>
          <w:szCs w:val="24"/>
        </w:rPr>
        <w:t xml:space="preserve">, включающей в себя электронные учебники, справочники, электронные лабораторные практикумы и задачники, обучающие и тестирующие программы, специализированные пакеты прикладных программ и графических систем проектирования, УМКК и базы данных для хранения и автоматической обработки результатов учебного процесса, отвечающих поставленным задачам.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390">
        <w:rPr>
          <w:rFonts w:ascii="Times New Roman" w:hAnsi="Times New Roman"/>
          <w:bCs/>
          <w:sz w:val="24"/>
          <w:szCs w:val="24"/>
        </w:rPr>
        <w:t>Реализация программы</w:t>
      </w:r>
      <w:r w:rsidRPr="0089269D">
        <w:rPr>
          <w:rFonts w:ascii="Times New Roman" w:hAnsi="Times New Roman"/>
          <w:bCs/>
          <w:sz w:val="24"/>
          <w:szCs w:val="24"/>
        </w:rPr>
        <w:t xml:space="preserve"> профессиональных модуле</w:t>
      </w:r>
      <w:r>
        <w:rPr>
          <w:rFonts w:ascii="Times New Roman" w:hAnsi="Times New Roman"/>
          <w:bCs/>
          <w:sz w:val="24"/>
          <w:szCs w:val="24"/>
        </w:rPr>
        <w:t>й учебной практики предполагает н</w:t>
      </w:r>
      <w:r w:rsidRPr="0089269D">
        <w:rPr>
          <w:rFonts w:ascii="Times New Roman" w:hAnsi="Times New Roman"/>
          <w:bCs/>
          <w:sz w:val="24"/>
          <w:szCs w:val="24"/>
        </w:rPr>
        <w:t xml:space="preserve">аличие:  </w:t>
      </w:r>
      <w:r w:rsidRPr="0089269D">
        <w:rPr>
          <w:rFonts w:ascii="Times New Roman" w:hAnsi="Times New Roman"/>
          <w:b/>
          <w:bCs/>
          <w:sz w:val="24"/>
          <w:szCs w:val="24"/>
        </w:rPr>
        <w:t>учебного кулинарного цеха и учебного кондитерского цеха</w:t>
      </w:r>
    </w:p>
    <w:p w:rsidR="00FF7DAA" w:rsidRDefault="00FF7DAA" w:rsidP="009853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269D">
        <w:rPr>
          <w:rFonts w:ascii="Times New Roman" w:hAnsi="Times New Roman"/>
          <w:bCs/>
          <w:sz w:val="24"/>
          <w:szCs w:val="24"/>
        </w:rPr>
        <w:t xml:space="preserve">Оборудование мастерской и рабочих мест </w:t>
      </w:r>
      <w:r w:rsidRPr="0089269D">
        <w:rPr>
          <w:rFonts w:ascii="Times New Roman" w:hAnsi="Times New Roman"/>
          <w:b/>
          <w:bCs/>
          <w:sz w:val="24"/>
          <w:szCs w:val="24"/>
        </w:rPr>
        <w:t>учебного кулинарного цеха: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09"/>
        <w:gridCol w:w="4086"/>
        <w:gridCol w:w="3780"/>
      </w:tblGrid>
      <w:tr w:rsidR="00FF7DAA" w:rsidRPr="0089269D" w:rsidTr="001D7F2D">
        <w:tc>
          <w:tcPr>
            <w:tcW w:w="425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09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цехов</w:t>
            </w:r>
          </w:p>
        </w:tc>
        <w:tc>
          <w:tcPr>
            <w:tcW w:w="4086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3780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Применяемые инструменты (приспособления)</w:t>
            </w:r>
          </w:p>
        </w:tc>
      </w:tr>
      <w:tr w:rsidR="00FF7DAA" w:rsidRPr="0089269D" w:rsidTr="001D7F2D">
        <w:tc>
          <w:tcPr>
            <w:tcW w:w="425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9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Овощной цех</w:t>
            </w:r>
          </w:p>
        </w:tc>
        <w:tc>
          <w:tcPr>
            <w:tcW w:w="4086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овощемоечная машина, машина для очистки овощей, ванна,          производственные столы, машина для нарезки овощей</w:t>
            </w:r>
          </w:p>
        </w:tc>
        <w:tc>
          <w:tcPr>
            <w:tcW w:w="3780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ножи поварские, доски разделочные с маркировкой «ОС», «ОВ», «Зелень», </w:t>
            </w:r>
            <w:r w:rsidRPr="001D7F2D">
              <w:rPr>
                <w:rFonts w:ascii="Times New Roman" w:hAnsi="Times New Roman"/>
                <w:sz w:val="20"/>
                <w:szCs w:val="20"/>
                <w:lang w:eastAsia="ru-RU"/>
              </w:rPr>
              <w:t>Коренчатый, желобковые ножи, карбовочный нож, лоток</w:t>
            </w:r>
          </w:p>
        </w:tc>
      </w:tr>
      <w:tr w:rsidR="00FF7DAA" w:rsidRPr="0089269D" w:rsidTr="001D7F2D">
        <w:tc>
          <w:tcPr>
            <w:tcW w:w="425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09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Мясной цех</w:t>
            </w:r>
          </w:p>
        </w:tc>
        <w:tc>
          <w:tcPr>
            <w:tcW w:w="4086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универсальный привод с комплектом сменных механизмов (мясорубкой, косторезкой, рыхлителем, фаршемешалкой, размолочным механизмом),  электромясорубка, весы, производственные столы, разрубочный стул, холодильная камера.</w:t>
            </w:r>
          </w:p>
        </w:tc>
        <w:tc>
          <w:tcPr>
            <w:tcW w:w="3780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Ножи обвалочные,  поварские, доски разделочные с маркировкой  «МВ», «МС», противни, лотки, ящик для специй</w:t>
            </w:r>
          </w:p>
        </w:tc>
      </w:tr>
      <w:tr w:rsidR="00FF7DAA" w:rsidRPr="0089269D" w:rsidTr="001D7F2D">
        <w:tc>
          <w:tcPr>
            <w:tcW w:w="425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09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Рыбный цех</w:t>
            </w:r>
          </w:p>
        </w:tc>
        <w:tc>
          <w:tcPr>
            <w:tcW w:w="4086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Универсальный привод с комплектом сменных механизмов, электромясорубка, весы, производственные столы, холодильный шкаф, </w:t>
            </w:r>
          </w:p>
        </w:tc>
        <w:tc>
          <w:tcPr>
            <w:tcW w:w="3780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Ножи поварские, доски разделочные с маркировкой «РС», «РВ», «Сельдь», рыбочистки, противни, лотки</w:t>
            </w:r>
          </w:p>
        </w:tc>
      </w:tr>
      <w:tr w:rsidR="00FF7DAA" w:rsidRPr="0089269D" w:rsidTr="001D7F2D">
        <w:tc>
          <w:tcPr>
            <w:tcW w:w="425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09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Горячий цех (суповое и соусное отделение)</w:t>
            </w:r>
          </w:p>
        </w:tc>
        <w:tc>
          <w:tcPr>
            <w:tcW w:w="4086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Эл.печь, пищеварочные котлы, жарочный шкаф, эл.сковорода, пароконвектомат, эл.фритюрница, мармит, пароварочный аппарат, микроволновая печь, холодильные шкафы, производственные столы, стеллажи, протирочная машина, мармит, блендер. </w:t>
            </w:r>
          </w:p>
        </w:tc>
        <w:tc>
          <w:tcPr>
            <w:tcW w:w="3780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Наплитная посуда, рыбный котел, сковороды, сотейники, кастрюли, половники, шумовки, кокотницы, порционные сковороды, казаны, формы для запекания, посуда для подачи горячих блюд.</w:t>
            </w:r>
          </w:p>
        </w:tc>
      </w:tr>
      <w:tr w:rsidR="00FF7DAA" w:rsidRPr="0089269D" w:rsidTr="001D7F2D">
        <w:tc>
          <w:tcPr>
            <w:tcW w:w="425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09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Холодный цех</w:t>
            </w:r>
          </w:p>
        </w:tc>
        <w:tc>
          <w:tcPr>
            <w:tcW w:w="4086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Холодильные камеры, морозильники, стол производственный, модулированные секции-столы с охлаждаемым шкафом и горкой для специй, машины для нарезки хлеба, овощей и гастрономических продуктов, соковыжималки, весы, взбивальная машина или универсальный привод со сменными механизмами, льдогенератор.</w:t>
            </w:r>
          </w:p>
        </w:tc>
        <w:tc>
          <w:tcPr>
            <w:tcW w:w="3780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Ножи, разделочные доски, посуда для подачи, формы для заливного, студня, инструменты и приспособления для художественного оформления блюд и закусок, лотки,</w:t>
            </w:r>
          </w:p>
        </w:tc>
      </w:tr>
      <w:tr w:rsidR="00FF7DAA" w:rsidRPr="0089269D" w:rsidTr="001D7F2D">
        <w:tc>
          <w:tcPr>
            <w:tcW w:w="425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09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Кондитерский цех</w:t>
            </w:r>
          </w:p>
        </w:tc>
        <w:tc>
          <w:tcPr>
            <w:tcW w:w="4086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Тестомесильная, взбивальная машины, пекарский шкаф, шкаф для расстойки, пароконвектомат, эл.фритюрница,  эл.плита, производственный стол, тестоделитель, весы, тестораскаточные машины, холодильные камеры, столы с деревянными покрытиями, передвижные стеллажи, дозаторы крема, универсальный привод со сменными механизмами или блендер</w:t>
            </w:r>
          </w:p>
        </w:tc>
        <w:tc>
          <w:tcPr>
            <w:tcW w:w="3780" w:type="dxa"/>
          </w:tcPr>
          <w:p w:rsidR="00FF7DAA" w:rsidRPr="001D7F2D" w:rsidRDefault="00FF7DAA" w:rsidP="003C5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D7F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Противни, формы для выпечки хлеба,  бисквитов, кексов, воздушного п\ф, слоеных п\ф, инструменты и приспособления для отделки кондитерских изделий и резки теста, спец. лейки, фигурные выемки.</w:t>
            </w:r>
          </w:p>
        </w:tc>
      </w:tr>
    </w:tbl>
    <w:p w:rsidR="00FF7DAA" w:rsidRDefault="00FF7DAA" w:rsidP="00983417">
      <w:pPr>
        <w:pStyle w:val="20"/>
        <w:shd w:val="clear" w:color="auto" w:fill="auto"/>
        <w:spacing w:after="256" w:line="278" w:lineRule="exact"/>
        <w:ind w:right="20" w:firstLine="0"/>
        <w:jc w:val="left"/>
        <w:rPr>
          <w:sz w:val="22"/>
          <w:szCs w:val="22"/>
        </w:rPr>
      </w:pPr>
    </w:p>
    <w:p w:rsidR="00FF7DAA" w:rsidRPr="00983417" w:rsidRDefault="00FF7DAA" w:rsidP="00983417">
      <w:pPr>
        <w:pStyle w:val="20"/>
        <w:shd w:val="clear" w:color="auto" w:fill="auto"/>
        <w:spacing w:after="256" w:line="278" w:lineRule="exact"/>
        <w:ind w:left="380" w:right="20" w:hanging="360"/>
        <w:jc w:val="center"/>
        <w:rPr>
          <w:b/>
          <w:sz w:val="22"/>
          <w:szCs w:val="22"/>
        </w:rPr>
      </w:pPr>
      <w:bookmarkStart w:id="1" w:name="_GoBack"/>
      <w:bookmarkEnd w:id="1"/>
      <w:r w:rsidRPr="00983417">
        <w:rPr>
          <w:b/>
          <w:sz w:val="22"/>
          <w:szCs w:val="22"/>
        </w:rPr>
        <w:t>6. Характеристики среды техникума, обеспечивающие развитие общекультурных и социально-личностных компетенций выпускников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Воспитание в техникуме представляет собой важнейший способ социализации и адаптации молодого человека в постоянно меняющемся обществе. Воспитание как управление процессом социализации индивида заключается в процессе влияния на интеллектуальное, духовное, физическое и культурное развитие личности.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Необходимость воспитания в учреждении СПО подтверждена государственными пра</w:t>
      </w:r>
      <w:r w:rsidRPr="00983417">
        <w:rPr>
          <w:sz w:val="24"/>
          <w:szCs w:val="24"/>
        </w:rPr>
        <w:softHyphen/>
        <w:t>вовыми актами. Федеральный закон «Об образовании в Российской Федерации» подчеркивает связь между образованием и воспитанием гражданина, как целостной социальной структуры, стремящейся к самосовершенствованию и преобразованию общества.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Целью воспитательной работы в техникуме в рамках ППКРС подготовки соответствующих специалистов является формирование универсальных (общих) социально- личностных, общекультурных, инструментальных и системных знаний и умений, позволяющих выпускнику успешно работать в избранной сфере деятельности и быть постоянно востребованным на рынке труда.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В «Типовом Положении об образовательном учреждении среднего профессионального образования» РФ указывается, что воспитательные задачи реализуются в совместной учебной, научной, творческой, производственной деятельности студентов и преподавателей.</w:t>
      </w:r>
    </w:p>
    <w:p w:rsidR="00FF7DAA" w:rsidRPr="00983417" w:rsidRDefault="00FF7DAA" w:rsidP="00983417">
      <w:pPr>
        <w:pStyle w:val="1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Характеристика внеучебной воспитательной работы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Внеучебная воспитательная работа направлена на формирование профессионально- значимых личностных качеств выпускника, таких как коммуникативность, мобильность, целеустремленность, способность к творческим подходам в решении профессиональных задач, умение ориентироваться в нестандартных условиях и ситуациях, позитивное отношение к своей профессии, стремление к непрерывному личностному и профессиональному совершенствованию, способность разрешать конфликты и т.д.).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Вся воспитательная работа строится на основе концепции духовно-нравственного развития и воспитания личности гражданина России.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В целях формирования у студентов более полного представления о требованиях, которые предъявляются работодателями выпускникам, особенностях работы на реальных предприятиях, а также формирования у студентов позитивного отношения к своей профессии, организовываются встречи студентов с ведущими специалистами предприятий и организаций региона.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Воспитательная работа со студентами направлена также на:</w:t>
      </w:r>
    </w:p>
    <w:p w:rsidR="00FF7DAA" w:rsidRPr="00983417" w:rsidRDefault="00FF7DAA" w:rsidP="00983417">
      <w:pPr>
        <w:pStyle w:val="1"/>
        <w:numPr>
          <w:ilvl w:val="0"/>
          <w:numId w:val="7"/>
        </w:numPr>
        <w:shd w:val="clear" w:color="auto" w:fill="auto"/>
        <w:tabs>
          <w:tab w:val="left" w:pos="3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формирование здорового образа жизни;</w:t>
      </w:r>
    </w:p>
    <w:p w:rsidR="00FF7DAA" w:rsidRPr="00983417" w:rsidRDefault="00FF7DAA" w:rsidP="00983417">
      <w:pPr>
        <w:pStyle w:val="1"/>
        <w:numPr>
          <w:ilvl w:val="0"/>
          <w:numId w:val="7"/>
        </w:numPr>
        <w:shd w:val="clear" w:color="auto" w:fill="auto"/>
        <w:tabs>
          <w:tab w:val="left" w:pos="3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формирование культурного социально-общественного профессионального поведения.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Воспитательную внеучебную работу осуществляют все преподаватели, классные руководители учебных групп, мастера производственного обучения, педагог-психолог, социальный педагог, педагог дополнительного образования, заведующие отделениями.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Деятельность всех структурных подразделений техникума, участвующих в воспитательном процессе, организует и координирует заместитель директора по воспитательной работе.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За каждой учебной группой приказом директора закреплен классный руководитель и мастер производственного обучения с целью обеспечения единства профессионального воспитания и обучения студентов, повышения эффективности учебно-воспитательного процесса, усиления влияния на формирование личности будущих специалистов.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Классные руководители знакомят первокурсников с законодательством в области образования, Уставом техникума, Правилами внутреннего распорядка обучающихся, правами и обязанностями студента, работой библиотеками, здравпункта, организацией культурно- массовой и спортивно-оздоровительной деятельности; с историей и традициями техникума; воспитывает уважение к ценностям, нормам, законам, нравственным принципам, традициям техникума; контролируют текущую и семестровую успеваемость и внеучебную занятость; участвуют в развитии различных форм студенческого самоуправления; помогают в культурном и физическом совершенствовании студентов; содействуют привлечению студентов к научно-исследовательской работе и различным формам внеучебной деятельности в соответствии с планами работы.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Классные руководители студенческих групп используют в своей деятельности разнообразные формы: тематические классные часы, беседы, экскурсии, круглые столы, спортивные мероприятия, концерты художественной самодеятельности. На классных часах обсуждаются различные вопросы, касающиеся пропаганды здорового образа жизни, подготовки к экзаменационной сессии, культуры поведения в общественных местах, организации досуга и др.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В техникуме проводятся семинары классных руководителей. На семинарах рассматриваются наиболее актуальные проблемы воспитательной деятельности в условиях современного образовательного учреждения.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Проводится конкурс на лучшую студенческую группу.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Активно развивается студенческое самоуправление, представленное Советом студенческого самоуправления в колледже, который ведет свою деятельность в следующих направлениях:</w:t>
      </w:r>
    </w:p>
    <w:p w:rsidR="00FF7DAA" w:rsidRPr="00983417" w:rsidRDefault="00FF7DAA" w:rsidP="00983417">
      <w:pPr>
        <w:pStyle w:val="1"/>
        <w:numPr>
          <w:ilvl w:val="0"/>
          <w:numId w:val="7"/>
        </w:numPr>
        <w:shd w:val="clear" w:color="auto" w:fill="auto"/>
        <w:tabs>
          <w:tab w:val="left" w:pos="3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социальная защита студентов (это систематический контроль за своевременностью и правильностью выплат стипендии, материальной помощи, пособий по случаю рождения ребенка и уходу за ним, компенсаций проезда междугородним транспортом, выплатами студентам-сиротам, организацией практик студентов и др.);</w:t>
      </w:r>
    </w:p>
    <w:p w:rsidR="00FF7DAA" w:rsidRPr="00983417" w:rsidRDefault="00FF7DAA" w:rsidP="00983417">
      <w:pPr>
        <w:pStyle w:val="1"/>
        <w:numPr>
          <w:ilvl w:val="0"/>
          <w:numId w:val="7"/>
        </w:numPr>
        <w:shd w:val="clear" w:color="auto" w:fill="auto"/>
        <w:tabs>
          <w:tab w:val="left" w:pos="3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активизация учебной работы студентов (это участие в конференциях, семинарах, форумах и иных мероприятиях)</w:t>
      </w:r>
    </w:p>
    <w:p w:rsidR="00FF7DAA" w:rsidRPr="00983417" w:rsidRDefault="00FF7DAA" w:rsidP="00983417">
      <w:pPr>
        <w:pStyle w:val="1"/>
        <w:numPr>
          <w:ilvl w:val="0"/>
          <w:numId w:val="7"/>
        </w:numPr>
        <w:shd w:val="clear" w:color="auto" w:fill="auto"/>
        <w:tabs>
          <w:tab w:val="left" w:pos="3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информационное обеспечение студентов (это работа по информированию студентов о студенческой жизни в колледже и возможностях студентов, освещение событий внеучебной жизни и др.);</w:t>
      </w:r>
    </w:p>
    <w:p w:rsidR="00FF7DAA" w:rsidRPr="00983417" w:rsidRDefault="00FF7DAA" w:rsidP="00983417">
      <w:pPr>
        <w:pStyle w:val="1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развитие гражданско-правовой культуры.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Культурно-массовая работа в Коми республиканском агропромышленном техникуме является основой внеучебной деятельности. В техникуме имеется два актовых зала на 200 мест, три спортивных зала, тренажерная комната и стрелковый тир. Данные объекты обеспечивают занятость студентов в различных сферах деятельности.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Ежегодно проводятся такие мероприятия как: «Посвящение в студенты», концерты, посвященные Дню учителя и Международному женскому дню, фестиваль талантов «Время открытий», праздник, посвященный Международному дню студентов, новогодняя программа, игры КВН, спортивно-развлекательная игра «А ну-ка, парни!», торжественное вручение дипломов выпускникам, различные молодежные акции и флеш-мобы на социально- значимые темы. По традиции студенты нашего техникума являются постоянными участниками республиканского конкурса-фестиваля «Студенческая весна», республиканского конкурса на лучшую постановку деятельности органов студенческого самоуправления и др.</w:t>
      </w: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С целью формирования физической культуры, пропаганды здорового образа жизни, организована работа футбольной, волейбольной, баскетбольной, теннисной  секций. В течение учебного года студенты задействованы в проведении внутретехникумовских, городских, республиканских соревнованиях по разным видам спорта.</w:t>
      </w:r>
    </w:p>
    <w:p w:rsidR="00FF7DAA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83417">
        <w:rPr>
          <w:sz w:val="24"/>
          <w:szCs w:val="24"/>
        </w:rPr>
        <w:t>Регулярно организуются субботники, в которых, кроме студентов, обязательно участвуют классные руководители групп и заведующие отделениями</w:t>
      </w:r>
    </w:p>
    <w:p w:rsidR="00FF7DAA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FF7DAA" w:rsidRPr="00983417" w:rsidRDefault="00FF7DAA" w:rsidP="00983417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FF7DAA" w:rsidRPr="00983417" w:rsidRDefault="00FF7DAA" w:rsidP="00394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27"/>
      <w:r w:rsidRPr="00983417">
        <w:rPr>
          <w:rFonts w:ascii="Times New Roman" w:hAnsi="Times New Roman"/>
          <w:b/>
          <w:sz w:val="24"/>
          <w:szCs w:val="24"/>
        </w:rPr>
        <w:t xml:space="preserve">7. Нормативно-методическое обеспечение системы оценки качества освоения обучающимися ППКРС по профессии </w:t>
      </w:r>
      <w:bookmarkEnd w:id="2"/>
      <w:r w:rsidRPr="00983417">
        <w:rPr>
          <w:rFonts w:ascii="Times New Roman" w:hAnsi="Times New Roman"/>
          <w:b/>
          <w:sz w:val="24"/>
          <w:szCs w:val="24"/>
        </w:rPr>
        <w:t>260807.01 Повар, кондитер</w:t>
      </w:r>
    </w:p>
    <w:p w:rsidR="00FF7DAA" w:rsidRPr="0089269D" w:rsidRDefault="00FF7DAA" w:rsidP="00394ECC">
      <w:pPr>
        <w:pStyle w:val="20"/>
        <w:shd w:val="clear" w:color="auto" w:fill="auto"/>
        <w:spacing w:after="0" w:line="413" w:lineRule="exact"/>
        <w:ind w:left="320" w:right="20" w:hanging="300"/>
        <w:rPr>
          <w:sz w:val="22"/>
          <w:szCs w:val="22"/>
        </w:rPr>
      </w:pPr>
    </w:p>
    <w:p w:rsidR="00FF7DAA" w:rsidRPr="000B3D90" w:rsidRDefault="00FF7DAA" w:rsidP="000B3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3D90">
        <w:rPr>
          <w:rFonts w:ascii="Times New Roman" w:hAnsi="Times New Roman"/>
          <w:sz w:val="24"/>
          <w:szCs w:val="24"/>
        </w:rPr>
        <w:t>В соответствии с ФГОС СПО по профессии 260807.01 Повар, кондитер и Положением о ГПОУ «КРАПТ» оценка качества освоения обучающимися основных образовательных программ включает текущий контроль успеваемости, промежуточную и государственную (итоговую) аттестацию обучающихся.</w:t>
      </w:r>
    </w:p>
    <w:p w:rsidR="00FF7DAA" w:rsidRPr="000B3D90" w:rsidRDefault="00FF7DAA" w:rsidP="000B3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3D90">
        <w:rPr>
          <w:rFonts w:ascii="Times New Roman" w:hAnsi="Times New Roman"/>
          <w:sz w:val="24"/>
          <w:szCs w:val="24"/>
        </w:rPr>
        <w:t xml:space="preserve">Нормативно-методическое обеспечение текущего контроля успеваемости и промежуточной аттестации обучающихся по ППКРС профессии 260807.01 Повар, кондитер осуществляется в соответствии с Положением о ГПОУ «КРАПТ», Порядком проведения промежуточной аттестации студентов. </w:t>
      </w:r>
    </w:p>
    <w:p w:rsidR="00FF7DAA" w:rsidRPr="0089269D" w:rsidRDefault="00FF7DAA" w:rsidP="000B3D90">
      <w:pPr>
        <w:spacing w:after="0" w:line="240" w:lineRule="auto"/>
        <w:jc w:val="both"/>
        <w:rPr>
          <w:rFonts w:ascii="Times New Roman" w:hAnsi="Times New Roman"/>
        </w:rPr>
      </w:pPr>
      <w:r w:rsidRPr="0089269D">
        <w:rPr>
          <w:rStyle w:val="10"/>
          <w:sz w:val="22"/>
          <w:szCs w:val="22"/>
        </w:rPr>
        <w:t xml:space="preserve">7.1. Фонды оценочных средств для проведения текущего контроля успеваемости и промежуточной аттестации по </w:t>
      </w:r>
      <w:r w:rsidRPr="0089269D">
        <w:rPr>
          <w:rStyle w:val="10"/>
        </w:rPr>
        <w:t>профессии</w:t>
      </w:r>
      <w:r w:rsidRPr="0089269D">
        <w:rPr>
          <w:rStyle w:val="10"/>
          <w:sz w:val="22"/>
          <w:szCs w:val="22"/>
        </w:rPr>
        <w:t xml:space="preserve"> </w:t>
      </w:r>
      <w:r w:rsidRPr="0089269D">
        <w:rPr>
          <w:rFonts w:ascii="Times New Roman" w:hAnsi="Times New Roman"/>
        </w:rPr>
        <w:t>260807.01 Повар, кондитер</w:t>
      </w:r>
    </w:p>
    <w:p w:rsidR="00FF7DAA" w:rsidRPr="004B5687" w:rsidRDefault="00FF7DAA" w:rsidP="000B3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</w:rPr>
        <w:t xml:space="preserve"> </w:t>
      </w:r>
      <w:r w:rsidRPr="004B5687">
        <w:rPr>
          <w:rFonts w:ascii="Times New Roman" w:hAnsi="Times New Roman"/>
          <w:sz w:val="24"/>
          <w:szCs w:val="24"/>
        </w:rPr>
        <w:t>В соответствии с требованиями ФГОС СПО для аттестации обучающихся на соответствие их персональных достижений поэтапным требованиям ППКРС по профессии 260807.01 Повар, кондитер   созданы фонды оценочных средств для проведения текущего контроля успеваемости и промежуточной аттестации:</w:t>
      </w:r>
    </w:p>
    <w:p w:rsidR="00FF7DAA" w:rsidRPr="004B5687" w:rsidRDefault="00FF7DAA" w:rsidP="000B3D90">
      <w:pPr>
        <w:pStyle w:val="1"/>
        <w:numPr>
          <w:ilvl w:val="0"/>
          <w:numId w:val="8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B5687">
        <w:rPr>
          <w:sz w:val="24"/>
          <w:szCs w:val="24"/>
        </w:rPr>
        <w:t>Методические рекомендации для преподавателей по разработке системы оценочных средств и технологий для проведения текущего контроля успеваемости по дисциплинам и профессиональным модулям ППКРС (заданий для контрольных работ, вопросов для зачетов, тематики докладов, рефератов и т.п.).</w:t>
      </w:r>
    </w:p>
    <w:p w:rsidR="00FF7DAA" w:rsidRPr="004B5687" w:rsidRDefault="00FF7DAA" w:rsidP="000B3D90">
      <w:pPr>
        <w:pStyle w:val="1"/>
        <w:numPr>
          <w:ilvl w:val="0"/>
          <w:numId w:val="8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B5687">
        <w:rPr>
          <w:sz w:val="24"/>
          <w:szCs w:val="24"/>
        </w:rPr>
        <w:t>Методические рекомендации для преподавателей по разработке системы оценочных средств и технологий для проведения промежуточной аттестации по дисциплинам (профессиональным модулям) ППКРС (в форме зачетов, дифференцированных зачетов, экзаменов, комплексных экзаменов, курсовых работ и т.п.) и практикам.</w:t>
      </w:r>
    </w:p>
    <w:p w:rsidR="00FF7DAA" w:rsidRPr="004B5687" w:rsidRDefault="00FF7DAA" w:rsidP="000B3D90">
      <w:pPr>
        <w:pStyle w:val="1"/>
        <w:numPr>
          <w:ilvl w:val="0"/>
          <w:numId w:val="8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B5687">
        <w:rPr>
          <w:sz w:val="24"/>
          <w:szCs w:val="24"/>
        </w:rPr>
        <w:t>Вопросы и задания для контрольных работ по дисциплинам учебного плана.</w:t>
      </w:r>
    </w:p>
    <w:p w:rsidR="00FF7DAA" w:rsidRPr="004B5687" w:rsidRDefault="00FF7DAA" w:rsidP="000B3D90">
      <w:pPr>
        <w:pStyle w:val="1"/>
        <w:numPr>
          <w:ilvl w:val="0"/>
          <w:numId w:val="8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B5687">
        <w:rPr>
          <w:sz w:val="24"/>
          <w:szCs w:val="24"/>
        </w:rPr>
        <w:t>Вопросы и задания к зачетам, дифференцированным зачетам и экзаменам по дисциплинам учебного плана.</w:t>
      </w:r>
    </w:p>
    <w:p w:rsidR="00FF7DAA" w:rsidRPr="004B5687" w:rsidRDefault="00FF7DAA" w:rsidP="000B3D90">
      <w:pPr>
        <w:pStyle w:val="1"/>
        <w:numPr>
          <w:ilvl w:val="0"/>
          <w:numId w:val="8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B5687">
        <w:rPr>
          <w:sz w:val="24"/>
          <w:szCs w:val="24"/>
        </w:rPr>
        <w:t>Контрольные тесты по дисциплинам учебного плана.</w:t>
      </w:r>
    </w:p>
    <w:p w:rsidR="00FF7DAA" w:rsidRPr="004B5687" w:rsidRDefault="00FF7DAA" w:rsidP="000B3D90">
      <w:pPr>
        <w:pStyle w:val="1"/>
        <w:numPr>
          <w:ilvl w:val="0"/>
          <w:numId w:val="8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B5687">
        <w:rPr>
          <w:sz w:val="24"/>
          <w:szCs w:val="24"/>
        </w:rPr>
        <w:t>Темы рефератов по дисциплинам и междисциплинарных курсов</w:t>
      </w:r>
    </w:p>
    <w:p w:rsidR="00FF7DAA" w:rsidRPr="004B5687" w:rsidRDefault="00FF7DAA" w:rsidP="000B3D90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B5687">
        <w:rPr>
          <w:sz w:val="24"/>
          <w:szCs w:val="24"/>
        </w:rPr>
        <w:t>Перечисленные фонды оценочных средств приводятся в рабочих программах учебных дисциплин и профессиональных модулей.</w:t>
      </w:r>
    </w:p>
    <w:p w:rsidR="00FF7DAA" w:rsidRPr="004B5687" w:rsidRDefault="00FF7DAA" w:rsidP="000B3D90">
      <w:pPr>
        <w:pStyle w:val="20"/>
        <w:shd w:val="clear" w:color="auto" w:fill="auto"/>
        <w:spacing w:after="0" w:line="413" w:lineRule="exact"/>
        <w:ind w:firstLine="0"/>
        <w:jc w:val="left"/>
        <w:rPr>
          <w:sz w:val="24"/>
          <w:szCs w:val="24"/>
        </w:rPr>
      </w:pPr>
      <w:bookmarkStart w:id="3" w:name="bookmark28"/>
      <w:r w:rsidRPr="004B5687">
        <w:rPr>
          <w:sz w:val="24"/>
          <w:szCs w:val="24"/>
        </w:rPr>
        <w:t>7.2. Государственная (итоговая) аттестация выпускников</w:t>
      </w:r>
      <w:bookmarkEnd w:id="3"/>
    </w:p>
    <w:p w:rsidR="00FF7DAA" w:rsidRPr="004B5687" w:rsidRDefault="00FF7DAA" w:rsidP="000B3D90">
      <w:pPr>
        <w:pStyle w:val="1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4B5687">
        <w:rPr>
          <w:sz w:val="24"/>
          <w:szCs w:val="24"/>
        </w:rPr>
        <w:t>Государственная (итоговая) аттестация выпускника среднего профессионального образования является обязательной и осуществляется после освоения образовательной программы в полном объеме.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 xml:space="preserve">Цель проведения государственной итоговой аттестации: 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определение соответствия уровня подготовки выпускников требованиям  федерального государственного образовательного стандарта, готовности и способности решать профессиональные задачи с последующей выдачей документа государственного образца об уровне образования и квалификации.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Задачи: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- определение соответствия знаний, умений навыков выпускников современным требованиям рынка труда, уточнение квалификационных требований конкретных работодателей;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- определение степени сформированности общих и профессиональных компетенций, личностных качеств, наиболее востребованных на рынке труда;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- приобретение опыта взаимодействия выпускников с потенциальными работодателями, способствующими формированию презентационных навыков, умения себя преподнести.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Государственная итоговая аттестация выпускников, обучавшихся по программам начального профессионального образования, проводится государственной экзаменационной комиссией по основной профессиональной образовательной программе по профессии «Повар, кондитер» и состоит из аттестационных испытаний следующих видов: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- выполнение выпускной практической квалификационной работы по профессии «Повар, кондитер» в пределах требований федерального государственного образовательного стандарта;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Квалификационные испытания являются завершающей, обязательной и ответственной частью государственной итоговой аттестации выпускников.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1.Организация работы государственной экзаменационной комиссии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1.1. Формирование состава государственной экзаменационной комиссии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1.1.1.Формирование состава государственной экзаменационной комиссии в соответствии с приказом об утверждении порядка проведения государственной итоговой аттестации по образовательным программам среднего профессионального образования и Положением о государственной итоговой  аттестации выпускников, обучавшихся по программам подготовки квалифицированных рабочих, служащих.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1.1.2. Подбор кандидатуры председателя комиссии, утверждение состава государственной аттестационной комиссии и председателя приказом директора техникума в срок до 19 сентября 2013 года.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 xml:space="preserve"> 1.2. Основные функции государственной экзаменационной комиссии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1.2.1. Основные функции государственной экзаменационной комиссии в соответствии с приказом об утверждении порядка проведения государственной итоговой аттестации по образовательным программам среднего профессионального образования и Положением о государственной итоговой аттестации выпускников, обучавшихся по программам начального профессионального образования: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- комплексная оценка уровня подготовки выпускников и его соответствие требованиям Федерального государственного образовательного стандарта по профессии 260807.01 «Повар, кондитер»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получении образования.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1.2.2. Председатель государственной экзаменационной комиссии организует и контролирует деятельность государственной аттестационной комиссии, обеспечивает единство требований, предъявляемых к выпускникам.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1.3. Организация работы государственной экзаменационной комиссии во время защиты (проведения квалификационных испытаний)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1.3.1. Перечень необходимых документов для проведения защиты письменных экзаменационных работ: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•</w:t>
      </w:r>
      <w:r w:rsidRPr="004B5687">
        <w:rPr>
          <w:rFonts w:ascii="Times New Roman" w:hAnsi="Times New Roman"/>
          <w:spacing w:val="3"/>
          <w:sz w:val="24"/>
          <w:szCs w:val="24"/>
        </w:rPr>
        <w:tab/>
        <w:t>приказ директора техникума о проведении государственной итоговой аттестации;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•</w:t>
      </w:r>
      <w:r w:rsidRPr="004B5687">
        <w:rPr>
          <w:rFonts w:ascii="Times New Roman" w:hAnsi="Times New Roman"/>
          <w:spacing w:val="3"/>
          <w:sz w:val="24"/>
          <w:szCs w:val="24"/>
        </w:rPr>
        <w:tab/>
        <w:t>приказ директора техникума о создании государственной экзаменационной комиссии для проведения государственной итоговой аттестации выпускников, утвержденный Министерством образования Республики Коми;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•</w:t>
      </w:r>
      <w:r w:rsidRPr="004B5687">
        <w:rPr>
          <w:rFonts w:ascii="Times New Roman" w:hAnsi="Times New Roman"/>
          <w:spacing w:val="3"/>
          <w:sz w:val="24"/>
          <w:szCs w:val="24"/>
        </w:rPr>
        <w:tab/>
        <w:t>приказ директора техникума о допуске обучающихся к государственной итоговой аттестации;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•</w:t>
      </w:r>
      <w:r w:rsidRPr="004B5687">
        <w:rPr>
          <w:rFonts w:ascii="Times New Roman" w:hAnsi="Times New Roman"/>
          <w:spacing w:val="3"/>
          <w:sz w:val="24"/>
          <w:szCs w:val="24"/>
        </w:rPr>
        <w:tab/>
        <w:t>приказ о закреплении тем письменных экзаменационных работ за обучающимися (с указанием руководителя и сроков выполнения);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•</w:t>
      </w:r>
      <w:r w:rsidRPr="004B5687">
        <w:rPr>
          <w:rFonts w:ascii="Times New Roman" w:hAnsi="Times New Roman"/>
          <w:spacing w:val="3"/>
          <w:sz w:val="24"/>
          <w:szCs w:val="24"/>
        </w:rPr>
        <w:tab/>
        <w:t>журналы теоретического и производственного обучения за весь период обучения;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•</w:t>
      </w:r>
      <w:r w:rsidRPr="004B5687">
        <w:rPr>
          <w:rFonts w:ascii="Times New Roman" w:hAnsi="Times New Roman"/>
          <w:spacing w:val="3"/>
          <w:sz w:val="24"/>
          <w:szCs w:val="24"/>
        </w:rPr>
        <w:tab/>
        <w:t>сводная ведомость успеваемости обучающихся;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•</w:t>
      </w:r>
      <w:r w:rsidRPr="004B5687">
        <w:rPr>
          <w:rFonts w:ascii="Times New Roman" w:hAnsi="Times New Roman"/>
          <w:spacing w:val="3"/>
          <w:sz w:val="24"/>
          <w:szCs w:val="24"/>
        </w:rPr>
        <w:tab/>
        <w:t>аттестационные листы, протокола квалификационных экзаменов по профессиональным модулям, перечень выпускных практических квалификационных работ, перечень письменных экзаменационных работ;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•</w:t>
      </w:r>
      <w:r w:rsidRPr="004B5687">
        <w:rPr>
          <w:rFonts w:ascii="Times New Roman" w:hAnsi="Times New Roman"/>
          <w:spacing w:val="3"/>
          <w:sz w:val="24"/>
          <w:szCs w:val="24"/>
        </w:rPr>
        <w:tab/>
        <w:t>протокол государственной итоговой аттестации.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4. Подготовка отчета государственной аттестационной комиссии после окончания государственной (итоговой) аттестации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1.4.1. После окончания государственной итоговой аттестации государственной экзаменационной комиссией готовится отчет, в котором дается анализ результатов государственной итоговой аттестации выпускников, характеристика общего уровня и качества профессиональной подготовки выпускников, количество дипломов с отличием, указывается степень сформированности и развития общих и профессиональных компетенций, личностных и профессионально важных качеств выпускников и выполнения потребностей рынка труда, требований работодателей. Указываются имевшие место быть недостатки в подготовке выпускников, предложения о внесении изменений в учебные планы и программы, учебные материалы и технологии обучения и совершенствованию качества подготовки выпускников.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1.4.2. Отчет о работе государственной экзаменационной комиссии обсуждается на педагогическом совете.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1.4.3. Отчет о работе государственной экзаменационной комиссии предоставляется в двухмесячный срок после завершения государственной итоговой аттестации.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2. Содержание, условия подготовки и процедура проведения государственной итоговой аттестации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 xml:space="preserve"> 2.1. Вид итоговой аттестации: выполнение выпускной практической квалификационной работы по профессии 260807.01 «Повар, кондитер» в пределах требований ФГОС СПО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Цель: выявление уровня профессиональной подготовки выпускника, предусмотренного квалификационной характеристикой и определение готовности его к самостоятельной профессиональной деятельности.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 xml:space="preserve">2.1.1. К выпускной практической квалификационной работе допускаются обучающиеся, успешно прошедшие промежуточную аттестацию по профессиональным модулям 01- 08 в полном объеме. 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2.1.2. Перечень выпускных практических квалификационных работ (Приложение 1).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>2.1.3. Выпускная практическая квалификационная работа выполняется в учебно-производственных цехах и лаборатории. Руководитель практики (мастер производственного обучения) своевременно подготавливает необходимые оборудование, рабочие места, продукты, инвентарь, приспособления, документацию, контролирует наличие технологических карт последовательности выполнения задания (Приложение 2) и обеспечивает соблюдение норм и правил охраны труда, санитарных требований и гигиены. Обучающимся сообщается порядок и условия выполнения работы, нормы времени, рабочего места.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pacing w:val="3"/>
          <w:sz w:val="24"/>
          <w:szCs w:val="24"/>
        </w:rPr>
        <w:t xml:space="preserve">2.1.4. Выпускная практическая квалификационная работа выполняется обучающимися в присутствии аттестационной комиссии. Результаты выполнения работ заносятся в протокол </w:t>
      </w:r>
      <w:r w:rsidRPr="004B5687">
        <w:rPr>
          <w:rFonts w:ascii="Times New Roman" w:hAnsi="Times New Roman"/>
          <w:sz w:val="24"/>
          <w:szCs w:val="24"/>
        </w:rPr>
        <w:t>нормативные документы, регламентирующие проведение ГИА.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Вид итоговой аттестации: защита письменной экзаменационной работы (далее ПЭР)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Цель: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2.2.1. Срок проведения – последняя неделя января 2014 года согласно графику государственной итоговой  аттестации.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2.2.2. Сроки проведения государственной итоговой аттестации доводятся до сведения обучающихся не позднее, чем за две недели до начала работы аттестационной комиссии.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2.2.3. Тематика письменных экзаменационных работ разрабатывается преподавателями специальных дисциплин совместно с мастерами производственного обучения, рассматривается предметно-цикловой комиссией.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 xml:space="preserve">2.2.4. Закрепление тем письменных экзаменационных работ за обучащимися с указанием руководителя и сроков выполнения оформляется приказом директора техникума. 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2.2.5. Тематика письменных экзаменационных работ по профессии 260807.01 «Повар, кондитер».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2.2.6. 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– заказчиков рабочих кадров. Она должна соответствовать содержанию производственной практики, а также объему знаний, умений и навыков, предусмотренных Федеральным государственным образовательным стандартом по профессии 260807.01 «Повар, кондитер».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2.3.7. Структура ПЭР: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1. Титульный лист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2. Содержание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3. Введение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4. Основная часть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 xml:space="preserve">5. Практическая часть 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6. Заключение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7. Список источников и литературы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8. Приложения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Перечень вопросов, подлежащих разработке, определяется темой конкретной работы. В соответствии с Положением выпускная практическая работа должна содержать: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описание разработанного технологического процесса выполнения выпускной практической квалификационной работы;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краткое описание используемого оборудования, инвентаря, приспособлений;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описание параметров режимов ведения процессов;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экономический аспект;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вопросы организации рабочего места и охраны труда.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2.2.8. Задание на письменную экзаменационную работу утверждается заместителем директора и выдается обучающимся за 6 (шесть) месяцев до начала государственной итоговой аттестации.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2.2.9. В период подготовки письменных экзаменационных работ в кабинете спецдисциплин оформляется стенд «В помощь выпускнику».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2.2.10. Готовая  письменная ПЭР передается руководителю работы для подготовки письменного отзыва в срок, определенный приказом директора техникума.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2.2.11. Руководитель письменной экзаменационная работы – в срок до 16 января 2014 года проверяет выполненные учащимися письменные экзаменационные работы и представляет письменный отзыв, который должен включать: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заключение о соответствии работы выданному заданию;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оценку степени разработки основных разделов работы, оригинальность решений (предложений);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оценку качества выполнения основных разделов работы;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указание положительных сторон;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указания на недостатки в пояснительной записке, ее оформлении, если таковые имеются;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оценку степени самостоятельности выполнения работы обучающимся.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2.2.12. Полностью готовая письменная экзаменационная работа вместе с рецензией сдается обучающимся заместителю директора для окончательного контроля и подписи. Если работа подписана, то она включается в приказ о допуске к защите.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Отзывы в работу не подшиваются. Внесение изменений в письменную экзаменационную работу после получения отзыва не допускается.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2.2.13. Выпускники, не выполнившие практическую экзаменационную работу, не допускаются к защите письменной экзаменационной работы.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 xml:space="preserve">Защита письменной экзаменационной работы проводится на открытом заседании аттестационной комиссии. 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В процессе защиты члены комиссии задают вопросы, связанные с тематикой защищаемой работы. После окончания защиты аттестационная комиссия обсуждает результаты и объявляет итоги защиты письменных экзаменационных  работ с указанием оценки, полученной на защите каждым выпускником и присвоенного разряда по профессии.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При рассмотрении комиссией вопроса о присвоении тарифного разряда по профессии и выдаче документа об уровне образования комиссия учитывает в комплексе и взвешенно оценивает: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 xml:space="preserve">- доклад обучающегося на защите письменной экзаменационной работы; 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ответы на дополнительные вопросы;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итоги успеваемости и посещаемости по предметам учебного плана;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выполнение программы учебной и производственной практик;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результаты выполнения выпускной практической квалификационной работы.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5687">
        <w:rPr>
          <w:rFonts w:ascii="Times New Roman" w:hAnsi="Times New Roman"/>
          <w:sz w:val="24"/>
          <w:szCs w:val="24"/>
          <w:u w:val="single"/>
        </w:rPr>
        <w:t>Критерии оценки письменных экзаменационных работ: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-актуальность темы и соответствие ее современным требованиям;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-полнота изложения теоретической и практической частей работы;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-правильность и полнота использования литературы и нормативных документов;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-качество доклада и ответов на вопросы при защите работы.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Критерии оценки защиты письменной экзаменационной работы.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 xml:space="preserve"> Оценка «5» -«отлично» ставится, при условии, что экзаменующий: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логично изложил содержание своего ответа по теме, при этом выявленные знания примерно соответствовали объему и глубине их раскрытия в учебнике базового или профильного уровня.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правильно использовал научную терминологию в контексте ответа;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верно, в соответствии с темой характеризовал на базовом  или профильном уровне  основные технологические процессы, выделяя их существенные признаки;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обнаружил умение подбирать материалы и средства труда в соответствии с целями деятельности;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проявил умение оценивать экологические последствия применения различных технологий;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 xml:space="preserve">  Не влияют на отметку незначительные неточности и частичная неполнота ответа при условии, что в процессе беседы аттестационной комиссии с экзаменуемым  последний самостоятельно делает необходимые уточнения и дополнения.        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Оценка «4» -«хорошо» ставится, если экзаменуемый  допустил незначительные ошибки, или недостаточно полно раскрыл содержание темы, а затем не смог в процессе беседы самостоятельно  дать необходимые поправки и дополнения, или  не обнаружил какое – либо  из необходимых для раскрытия данного вопроса умение.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 xml:space="preserve">         Оценка «3» -«удовлетворительно» ставится, если при защите допущены значительные      ошибки, или в нем не раскрыты некоторые существенные аспекты содержания, или  экзаменуемый не смог показать необходимые умения.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5687">
        <w:rPr>
          <w:rFonts w:ascii="Times New Roman" w:hAnsi="Times New Roman"/>
          <w:sz w:val="24"/>
          <w:szCs w:val="24"/>
          <w:u w:val="single"/>
        </w:rPr>
        <w:t>Критерии оценки выпускных практических квалификационных работ: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        организация рабочего места;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        качество выполненных работ (соответствие требованиям стандарта);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        подготовка к работе (сырья, оборудования);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        соблюдение технологического процесса;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        соблюдение правил по безопасности труда;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        соблюдение санитарии и личной гигиены;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        правильность выполнения трудовых приёмов;</w:t>
      </w:r>
    </w:p>
    <w:p w:rsidR="00FF7DAA" w:rsidRPr="004B5687" w:rsidRDefault="00FF7DAA" w:rsidP="000B3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687">
        <w:rPr>
          <w:rFonts w:ascii="Times New Roman" w:hAnsi="Times New Roman"/>
          <w:sz w:val="24"/>
          <w:szCs w:val="24"/>
        </w:rPr>
        <w:t>-         умение пользоваться оборудованием, инструментами, приспособлениями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222"/>
      </w:tblGrid>
      <w:tr w:rsidR="00FF7DAA" w:rsidRPr="001D3A99" w:rsidTr="00C95374">
        <w:tc>
          <w:tcPr>
            <w:tcW w:w="675" w:type="dxa"/>
          </w:tcPr>
          <w:p w:rsidR="00FF7DAA" w:rsidRPr="001D3A99" w:rsidRDefault="00FF7DAA" w:rsidP="00C95374">
            <w:pPr>
              <w:rPr>
                <w:rFonts w:ascii="Times New Roman" w:hAnsi="Times New Roman"/>
                <w:i/>
              </w:rPr>
            </w:pPr>
            <w:r w:rsidRPr="001D3A99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8222" w:type="dxa"/>
          </w:tcPr>
          <w:p w:rsidR="00FF7DAA" w:rsidRPr="001D3A99" w:rsidRDefault="00FF7DAA" w:rsidP="00C95374">
            <w:pPr>
              <w:rPr>
                <w:rFonts w:ascii="Times New Roman" w:hAnsi="Times New Roman"/>
                <w:i/>
              </w:rPr>
            </w:pPr>
            <w:r w:rsidRPr="001D3A99">
              <w:rPr>
                <w:rFonts w:ascii="Times New Roman" w:hAnsi="Times New Roman"/>
                <w:i/>
              </w:rPr>
              <w:t>Тема выпускной квалификационной работы</w:t>
            </w:r>
          </w:p>
        </w:tc>
      </w:tr>
      <w:tr w:rsidR="00FF7DAA" w:rsidRPr="001D3A99" w:rsidTr="00C95374">
        <w:tc>
          <w:tcPr>
            <w:tcW w:w="675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тушеных блюд из мяса»;</w:t>
            </w:r>
          </w:p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слоёного дрожжевого теста и изделий из него».</w:t>
            </w:r>
          </w:p>
        </w:tc>
      </w:tr>
      <w:tr w:rsidR="00FF7DAA" w:rsidRPr="001D3A99" w:rsidTr="00C95374">
        <w:tc>
          <w:tcPr>
            <w:tcW w:w="675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блюд из жареной рыбы»;</w:t>
            </w:r>
          </w:p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дрожжевого безопарного теста и изделий из него».</w:t>
            </w:r>
          </w:p>
        </w:tc>
      </w:tr>
      <w:tr w:rsidR="00FF7DAA" w:rsidRPr="001D3A99" w:rsidTr="00C95374">
        <w:tc>
          <w:tcPr>
            <w:tcW w:w="675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жареных блюд из мяса»;</w:t>
            </w:r>
          </w:p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дрожжевого сдобного теста и изделий из него».</w:t>
            </w:r>
          </w:p>
        </w:tc>
      </w:tr>
      <w:tr w:rsidR="00FF7DAA" w:rsidRPr="001D3A99" w:rsidTr="00C95374">
        <w:tc>
          <w:tcPr>
            <w:tcW w:w="675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блюд из жареной рыбы»;</w:t>
            </w:r>
          </w:p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пряничного теста и изделий из него».</w:t>
            </w:r>
          </w:p>
        </w:tc>
      </w:tr>
      <w:tr w:rsidR="00FF7DAA" w:rsidRPr="001D3A99" w:rsidTr="00C95374">
        <w:tc>
          <w:tcPr>
            <w:tcW w:w="675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5</w:t>
            </w:r>
          </w:p>
        </w:tc>
        <w:tc>
          <w:tcPr>
            <w:tcW w:w="8222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тушёных блюд из мяса»;</w:t>
            </w:r>
          </w:p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слоёного теста и изделий из него».</w:t>
            </w:r>
          </w:p>
        </w:tc>
      </w:tr>
      <w:tr w:rsidR="00FF7DAA" w:rsidRPr="001D3A99" w:rsidTr="00C95374">
        <w:tc>
          <w:tcPr>
            <w:tcW w:w="675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6</w:t>
            </w:r>
          </w:p>
        </w:tc>
        <w:tc>
          <w:tcPr>
            <w:tcW w:w="8222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холодных блюд. Салаты»;</w:t>
            </w:r>
          </w:p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песочного теста и изделий из него».</w:t>
            </w:r>
          </w:p>
        </w:tc>
      </w:tr>
      <w:tr w:rsidR="00FF7DAA" w:rsidRPr="001D3A99" w:rsidTr="00C95374">
        <w:tc>
          <w:tcPr>
            <w:tcW w:w="675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7</w:t>
            </w:r>
          </w:p>
        </w:tc>
        <w:tc>
          <w:tcPr>
            <w:tcW w:w="8222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тушеных блюд из субпродуктов»;</w:t>
            </w:r>
          </w:p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заварного теста и изделий из него».</w:t>
            </w:r>
          </w:p>
        </w:tc>
      </w:tr>
      <w:tr w:rsidR="00FF7DAA" w:rsidRPr="001D3A99" w:rsidTr="00C95374">
        <w:tc>
          <w:tcPr>
            <w:tcW w:w="675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8</w:t>
            </w:r>
          </w:p>
        </w:tc>
        <w:tc>
          <w:tcPr>
            <w:tcW w:w="8222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блюд из рубленой котлетной массы»;</w:t>
            </w:r>
          </w:p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дрожжевого опарного теста и изделий из него».</w:t>
            </w:r>
          </w:p>
        </w:tc>
      </w:tr>
      <w:tr w:rsidR="00FF7DAA" w:rsidRPr="001D3A99" w:rsidTr="00C95374">
        <w:tc>
          <w:tcPr>
            <w:tcW w:w="675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9</w:t>
            </w:r>
          </w:p>
        </w:tc>
        <w:tc>
          <w:tcPr>
            <w:tcW w:w="8222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холодных блюд. Винегреты»;</w:t>
            </w:r>
          </w:p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бездрожжевого блинного теста и изделий из него».</w:t>
            </w:r>
          </w:p>
        </w:tc>
      </w:tr>
      <w:tr w:rsidR="00FF7DAA" w:rsidRPr="001D3A99" w:rsidTr="00C95374">
        <w:tc>
          <w:tcPr>
            <w:tcW w:w="675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10</w:t>
            </w:r>
          </w:p>
        </w:tc>
        <w:tc>
          <w:tcPr>
            <w:tcW w:w="8222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блюд из сельскохозяйственной птицы, пернатой дичи и кролика»;</w:t>
            </w:r>
          </w:p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бисквита и изделий из него».</w:t>
            </w:r>
          </w:p>
        </w:tc>
      </w:tr>
      <w:tr w:rsidR="00FF7DAA" w:rsidRPr="001D3A99" w:rsidTr="00C95374">
        <w:tc>
          <w:tcPr>
            <w:tcW w:w="675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11</w:t>
            </w:r>
          </w:p>
        </w:tc>
        <w:tc>
          <w:tcPr>
            <w:tcW w:w="8222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блюд из рыбной котлетной массы»;</w:t>
            </w:r>
          </w:p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сдобного пресного теста и изделий из него».</w:t>
            </w:r>
          </w:p>
        </w:tc>
      </w:tr>
      <w:tr w:rsidR="00FF7DAA" w:rsidRPr="001D3A99" w:rsidTr="00C95374">
        <w:tc>
          <w:tcPr>
            <w:tcW w:w="675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12</w:t>
            </w:r>
          </w:p>
        </w:tc>
        <w:tc>
          <w:tcPr>
            <w:tcW w:w="8222" w:type="dxa"/>
          </w:tcPr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супов»;</w:t>
            </w:r>
          </w:p>
          <w:p w:rsidR="00FF7DAA" w:rsidRPr="001D3A99" w:rsidRDefault="00FF7DAA" w:rsidP="00C95374">
            <w:pPr>
              <w:rPr>
                <w:rFonts w:ascii="Times New Roman" w:hAnsi="Times New Roman"/>
              </w:rPr>
            </w:pPr>
            <w:r w:rsidRPr="001D3A99">
              <w:rPr>
                <w:rFonts w:ascii="Times New Roman" w:hAnsi="Times New Roman"/>
              </w:rPr>
              <w:t>- «Технологический процесс приготовления низкокалорийного теста и изделий из него».</w:t>
            </w:r>
          </w:p>
        </w:tc>
      </w:tr>
    </w:tbl>
    <w:p w:rsidR="00FF7DAA" w:rsidRPr="0089269D" w:rsidRDefault="00FF7DAA" w:rsidP="001F6041">
      <w:pPr>
        <w:spacing w:after="0"/>
        <w:rPr>
          <w:rFonts w:ascii="Times New Roman" w:hAnsi="Times New Roman"/>
          <w:sz w:val="24"/>
          <w:szCs w:val="24"/>
        </w:rPr>
      </w:pPr>
    </w:p>
    <w:p w:rsidR="00FF7DAA" w:rsidRPr="0089269D" w:rsidRDefault="00FF7DAA" w:rsidP="001F6041">
      <w:pPr>
        <w:spacing w:after="0"/>
        <w:rPr>
          <w:rFonts w:ascii="Times New Roman" w:hAnsi="Times New Roman"/>
          <w:sz w:val="24"/>
          <w:szCs w:val="24"/>
        </w:rPr>
      </w:pPr>
    </w:p>
    <w:p w:rsidR="00FF7DAA" w:rsidRPr="0089269D" w:rsidRDefault="00FF7DAA" w:rsidP="007E4F3B">
      <w:pPr>
        <w:jc w:val="right"/>
        <w:rPr>
          <w:rFonts w:ascii="Times New Roman" w:hAnsi="Times New Roman"/>
          <w:b/>
          <w:bCs/>
        </w:rPr>
      </w:pPr>
      <w:r w:rsidRPr="0089269D">
        <w:rPr>
          <w:rFonts w:ascii="Times New Roman" w:hAnsi="Times New Roman"/>
          <w:b/>
          <w:bCs/>
        </w:rPr>
        <w:t>Приложение № 1.</w:t>
      </w:r>
    </w:p>
    <w:p w:rsidR="00FF7DAA" w:rsidRPr="0089269D" w:rsidRDefault="00FF7DAA" w:rsidP="007E4F3B">
      <w:pPr>
        <w:jc w:val="center"/>
        <w:outlineLvl w:val="0"/>
        <w:rPr>
          <w:rFonts w:ascii="Times New Roman" w:hAnsi="Times New Roman"/>
          <w:b/>
          <w:bCs/>
          <w:kern w:val="36"/>
        </w:rPr>
      </w:pPr>
      <w:r w:rsidRPr="0089269D">
        <w:rPr>
          <w:rFonts w:ascii="Times New Roman" w:hAnsi="Times New Roman"/>
          <w:b/>
          <w:bCs/>
          <w:kern w:val="36"/>
        </w:rPr>
        <w:t>Правила оформления списка использованной литературы</w:t>
      </w:r>
    </w:p>
    <w:p w:rsidR="00FF7DAA" w:rsidRPr="0089269D" w:rsidRDefault="00FF7DAA" w:rsidP="007E4F3B">
      <w:pPr>
        <w:jc w:val="center"/>
        <w:rPr>
          <w:rFonts w:ascii="Times New Roman" w:hAnsi="Times New Roman"/>
          <w:i/>
          <w:iCs/>
        </w:rPr>
      </w:pPr>
      <w:r w:rsidRPr="0089269D">
        <w:rPr>
          <w:rFonts w:ascii="Times New Roman" w:hAnsi="Times New Roman"/>
          <w:b/>
          <w:bCs/>
          <w:i/>
          <w:iCs/>
        </w:rPr>
        <w:t>Общие замечания</w:t>
      </w:r>
    </w:p>
    <w:p w:rsidR="00FF7DAA" w:rsidRPr="0089269D" w:rsidRDefault="00FF7DAA" w:rsidP="007E4F3B">
      <w:pPr>
        <w:ind w:firstLine="708"/>
        <w:jc w:val="both"/>
        <w:rPr>
          <w:rFonts w:ascii="Times New Roman" w:hAnsi="Times New Roman"/>
        </w:rPr>
      </w:pPr>
      <w:r w:rsidRPr="0089269D">
        <w:rPr>
          <w:rFonts w:ascii="Times New Roman" w:hAnsi="Times New Roman"/>
        </w:rPr>
        <w:t xml:space="preserve">Рекомендуется представлять единый список литературы к работе в целом. Список обязательно должен быть пронумерован. Каждый источник упоминается в списке один раз, вне зависимости от того, как часто на него делается ссылка в тексте работы. </w:t>
      </w:r>
    </w:p>
    <w:p w:rsidR="00FF7DAA" w:rsidRPr="0089269D" w:rsidRDefault="00FF7DAA" w:rsidP="007E4F3B">
      <w:pPr>
        <w:ind w:firstLine="708"/>
        <w:jc w:val="both"/>
        <w:rPr>
          <w:rFonts w:ascii="Times New Roman" w:hAnsi="Times New Roman"/>
        </w:rPr>
      </w:pPr>
      <w:r w:rsidRPr="0089269D">
        <w:rPr>
          <w:rFonts w:ascii="Times New Roman" w:hAnsi="Times New Roman"/>
        </w:rPr>
        <w:t xml:space="preserve">Наиболее удобным является алфавитное расположение материала, так как в этом случае произведения собираются в авторских комплексах. Произведения одного автора расставляются в списке по алфавиту заглавий или в соответствии с годом опубликования (в хронологическом порядке). </w:t>
      </w:r>
    </w:p>
    <w:p w:rsidR="00FF7DAA" w:rsidRPr="0089269D" w:rsidRDefault="00FF7DAA" w:rsidP="007E4F3B">
      <w:pPr>
        <w:ind w:firstLine="708"/>
        <w:jc w:val="both"/>
        <w:rPr>
          <w:rFonts w:ascii="Times New Roman" w:hAnsi="Times New Roman"/>
        </w:rPr>
      </w:pPr>
      <w:r w:rsidRPr="0089269D">
        <w:rPr>
          <w:rFonts w:ascii="Times New Roman" w:hAnsi="Times New Roman"/>
        </w:rPr>
        <w:t>Литература на иностранных языках ставится в конце списка после литературы на русском языке, образуя дополнительный алфавитный ряд.</w:t>
      </w:r>
    </w:p>
    <w:p w:rsidR="00FF7DAA" w:rsidRPr="0089269D" w:rsidRDefault="00FF7DAA" w:rsidP="007E4F3B">
      <w:pPr>
        <w:ind w:firstLine="708"/>
        <w:jc w:val="both"/>
        <w:rPr>
          <w:rFonts w:ascii="Times New Roman" w:hAnsi="Times New Roman"/>
        </w:rPr>
      </w:pPr>
      <w:r w:rsidRPr="0089269D">
        <w:rPr>
          <w:rFonts w:ascii="Times New Roman" w:hAnsi="Times New Roman"/>
        </w:rPr>
        <w:t xml:space="preserve">Официальные документы собираются в единый список в определенном порядке: Конституции; Кодексы; Законы; Указы Президента; Постановление Правительства; другие нормативные акты (письма, приказы и т. д.). Внутри каждой группы документы располагаются в хронологическом порядке. </w:t>
      </w:r>
    </w:p>
    <w:p w:rsidR="00FF7DAA" w:rsidRPr="0089269D" w:rsidRDefault="00FF7DAA" w:rsidP="007E4F3B">
      <w:pPr>
        <w:ind w:firstLine="708"/>
        <w:jc w:val="both"/>
        <w:rPr>
          <w:rFonts w:ascii="Times New Roman" w:hAnsi="Times New Roman"/>
        </w:rPr>
      </w:pPr>
      <w:r w:rsidRPr="0089269D">
        <w:rPr>
          <w:rFonts w:ascii="Times New Roman" w:hAnsi="Times New Roman"/>
        </w:rPr>
        <w:t xml:space="preserve">Для каждой позиции Списка литературы предусмотрены следующие элементы библиографической характеристики: фамилия автора, инициалы; название; подзаголовочные сведения (учебник, учебное пособие, словарь и т. д.); выходные сведения (место издания, издательство, год издания); количественная характеристика (общее количество страниц в книге (356 с.), точное указание страниц статьи в сборнике – С. 13-37). </w:t>
      </w:r>
    </w:p>
    <w:p w:rsidR="00FF7DAA" w:rsidRPr="0089269D" w:rsidRDefault="00FF7DAA" w:rsidP="007E4F3B">
      <w:pPr>
        <w:jc w:val="center"/>
        <w:rPr>
          <w:rFonts w:ascii="Times New Roman" w:hAnsi="Times New Roman"/>
          <w:i/>
          <w:iCs/>
          <w:sz w:val="20"/>
          <w:szCs w:val="20"/>
        </w:rPr>
      </w:pPr>
      <w:r w:rsidRPr="0089269D">
        <w:rPr>
          <w:rFonts w:ascii="Times New Roman" w:hAnsi="Times New Roman"/>
        </w:rPr>
        <w:br/>
      </w:r>
      <w:r w:rsidRPr="0089269D">
        <w:rPr>
          <w:rFonts w:ascii="Times New Roman" w:hAnsi="Times New Roman"/>
          <w:b/>
          <w:bCs/>
          <w:i/>
          <w:iCs/>
          <w:sz w:val="20"/>
          <w:szCs w:val="20"/>
        </w:rPr>
        <w:t>Примеры библиографических записей</w:t>
      </w:r>
    </w:p>
    <w:p w:rsidR="00FF7DAA" w:rsidRPr="0089269D" w:rsidRDefault="00FF7DAA" w:rsidP="007E4F3B">
      <w:pPr>
        <w:jc w:val="center"/>
        <w:rPr>
          <w:rFonts w:ascii="Times New Roman" w:hAnsi="Times New Roman"/>
          <w:sz w:val="20"/>
          <w:szCs w:val="20"/>
        </w:rPr>
      </w:pPr>
      <w:bookmarkStart w:id="4" w:name="KOA"/>
      <w:r w:rsidRPr="0089269D">
        <w:rPr>
          <w:rFonts w:ascii="Times New Roman" w:hAnsi="Times New Roman"/>
          <w:b/>
          <w:bCs/>
          <w:sz w:val="20"/>
          <w:szCs w:val="20"/>
        </w:rPr>
        <w:t>Книги одного автор</w:t>
      </w:r>
      <w:bookmarkEnd w:id="4"/>
      <w:r w:rsidRPr="0089269D">
        <w:rPr>
          <w:rFonts w:ascii="Times New Roman" w:hAnsi="Times New Roman"/>
          <w:b/>
          <w:bCs/>
          <w:sz w:val="20"/>
          <w:szCs w:val="20"/>
        </w:rPr>
        <w:t>а</w:t>
      </w:r>
    </w:p>
    <w:p w:rsidR="00FF7DAA" w:rsidRPr="0089269D" w:rsidRDefault="00FF7DAA" w:rsidP="007E4F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Атаманчук Г. В. Сущность государственной службы: История, теория, закон, практика. – М. : РАГС, 2003.  – 268 с. </w:t>
      </w:r>
    </w:p>
    <w:p w:rsidR="00FF7DAA" w:rsidRPr="0089269D" w:rsidRDefault="00FF7DAA" w:rsidP="007E4F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Игнатов В. Г. Государственная служба субъектов РФ: Опыт сравнительно-правового анализа : науч.-практ. пособие. – Ростов-на-Дону : СЗАГС, 2000. – 319 с. </w:t>
      </w:r>
    </w:p>
    <w:p w:rsidR="00FF7DAA" w:rsidRPr="0089269D" w:rsidRDefault="00FF7DAA" w:rsidP="007E4F3B">
      <w:pPr>
        <w:jc w:val="center"/>
        <w:rPr>
          <w:rFonts w:ascii="Times New Roman" w:hAnsi="Times New Roman"/>
          <w:sz w:val="20"/>
          <w:szCs w:val="20"/>
        </w:rPr>
      </w:pPr>
      <w:bookmarkStart w:id="5" w:name="KDA"/>
      <w:r w:rsidRPr="0089269D">
        <w:rPr>
          <w:rFonts w:ascii="Times New Roman" w:hAnsi="Times New Roman"/>
          <w:b/>
          <w:bCs/>
          <w:sz w:val="20"/>
          <w:szCs w:val="20"/>
        </w:rPr>
        <w:t xml:space="preserve">Книги </w:t>
      </w:r>
      <w:bookmarkEnd w:id="5"/>
      <w:r w:rsidRPr="0089269D">
        <w:rPr>
          <w:rFonts w:ascii="Times New Roman" w:hAnsi="Times New Roman"/>
          <w:b/>
          <w:bCs/>
          <w:sz w:val="20"/>
          <w:szCs w:val="20"/>
        </w:rPr>
        <w:t>двух авторов</w:t>
      </w:r>
    </w:p>
    <w:p w:rsidR="00FF7DAA" w:rsidRPr="0089269D" w:rsidRDefault="00FF7DAA" w:rsidP="007E4F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Ершов А. Д. Информационное управление в таможенной системе / А. Д. Ершов, П. С. Конопаева. – СПб. : Знание, 2002. – 232 с. </w:t>
      </w:r>
    </w:p>
    <w:p w:rsidR="00FF7DAA" w:rsidRPr="0089269D" w:rsidRDefault="00FF7DAA" w:rsidP="007E4F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Игнатов В. Г. Профессиональная культура и профессионализм государственной службы: контекст истории и современность / В. Г. Игнатов, В. К. Белолипецкий. – Ростов-на-Дону : МарТ, 2000. – 252 с. </w:t>
      </w:r>
    </w:p>
    <w:p w:rsidR="00FF7DAA" w:rsidRPr="0089269D" w:rsidRDefault="00FF7DAA" w:rsidP="007E4F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  <w:lang w:val="en-US"/>
        </w:rPr>
        <w:t>Macroeconomics. A European Text. Michael Burda, Charles Wyplosz. Oxford</w:t>
      </w:r>
      <w:r w:rsidRPr="0089269D">
        <w:rPr>
          <w:rFonts w:ascii="Times New Roman" w:hAnsi="Times New Roman"/>
          <w:sz w:val="20"/>
          <w:szCs w:val="20"/>
        </w:rPr>
        <w:t xml:space="preserve"> </w:t>
      </w:r>
      <w:r w:rsidRPr="0089269D">
        <w:rPr>
          <w:rFonts w:ascii="Times New Roman" w:hAnsi="Times New Roman"/>
          <w:sz w:val="20"/>
          <w:szCs w:val="20"/>
          <w:lang w:val="en-US"/>
        </w:rPr>
        <w:t>University</w:t>
      </w:r>
      <w:r w:rsidRPr="0089269D">
        <w:rPr>
          <w:rFonts w:ascii="Times New Roman" w:hAnsi="Times New Roman"/>
          <w:sz w:val="20"/>
          <w:szCs w:val="20"/>
        </w:rPr>
        <w:t xml:space="preserve"> </w:t>
      </w:r>
      <w:r w:rsidRPr="0089269D">
        <w:rPr>
          <w:rFonts w:ascii="Times New Roman" w:hAnsi="Times New Roman"/>
          <w:sz w:val="20"/>
          <w:szCs w:val="20"/>
          <w:lang w:val="en-US"/>
        </w:rPr>
        <w:t>Press</w:t>
      </w:r>
      <w:r w:rsidRPr="0089269D">
        <w:rPr>
          <w:rFonts w:ascii="Times New Roman" w:hAnsi="Times New Roman"/>
          <w:sz w:val="20"/>
          <w:szCs w:val="20"/>
        </w:rPr>
        <w:t xml:space="preserve">, 1993. – 486 </w:t>
      </w:r>
      <w:r w:rsidRPr="0089269D">
        <w:rPr>
          <w:rFonts w:ascii="Times New Roman" w:hAnsi="Times New Roman"/>
          <w:sz w:val="20"/>
          <w:szCs w:val="20"/>
          <w:lang w:val="en-US"/>
        </w:rPr>
        <w:t>p</w:t>
      </w:r>
      <w:r w:rsidRPr="0089269D">
        <w:rPr>
          <w:rFonts w:ascii="Times New Roman" w:hAnsi="Times New Roman"/>
          <w:sz w:val="20"/>
          <w:szCs w:val="20"/>
        </w:rPr>
        <w:t xml:space="preserve">. </w:t>
      </w:r>
    </w:p>
    <w:p w:rsidR="00FF7DAA" w:rsidRPr="0089269D" w:rsidRDefault="00FF7DAA" w:rsidP="007E4F3B">
      <w:pPr>
        <w:jc w:val="center"/>
        <w:rPr>
          <w:rFonts w:ascii="Times New Roman" w:hAnsi="Times New Roman"/>
          <w:sz w:val="20"/>
          <w:szCs w:val="20"/>
        </w:rPr>
      </w:pPr>
      <w:bookmarkStart w:id="6" w:name="KTA"/>
      <w:r w:rsidRPr="0089269D">
        <w:rPr>
          <w:rFonts w:ascii="Times New Roman" w:hAnsi="Times New Roman"/>
          <w:b/>
          <w:bCs/>
          <w:sz w:val="20"/>
          <w:szCs w:val="20"/>
        </w:rPr>
        <w:t>Книги трех авторов</w:t>
      </w:r>
      <w:bookmarkEnd w:id="6"/>
    </w:p>
    <w:p w:rsidR="00FF7DAA" w:rsidRPr="0089269D" w:rsidRDefault="00FF7DAA" w:rsidP="007E4F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Кибанов А. Я. Управление персоналом: регламентация труда : учеб. пособие для вузов / А. Я. Кибанов, Г. А. Мамед-Заде, Т. А. Родкина. – М. : Экзамен, 2000. – 575 с. </w:t>
      </w:r>
    </w:p>
    <w:p w:rsidR="00FF7DAA" w:rsidRPr="0089269D" w:rsidRDefault="00FF7DAA" w:rsidP="007E4F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Журавлев П. В. Мировой опыт в управлении персоналом: обзор зарубежных источников / П. В. Журавлев, М. Н. Кулапов, С. А. Сухарев. – М.: Рос. Экон. Акад. ; Екатеринбург. : Деловая книга, 1998. – 232 с.  </w:t>
      </w:r>
    </w:p>
    <w:p w:rsidR="00FF7DAA" w:rsidRPr="0089269D" w:rsidRDefault="00FF7DAA" w:rsidP="007E4F3B">
      <w:pPr>
        <w:jc w:val="center"/>
        <w:rPr>
          <w:rFonts w:ascii="Times New Roman" w:hAnsi="Times New Roman"/>
          <w:sz w:val="20"/>
          <w:szCs w:val="20"/>
        </w:rPr>
      </w:pPr>
      <w:bookmarkStart w:id="7" w:name="KCHA"/>
      <w:r w:rsidRPr="0089269D">
        <w:rPr>
          <w:rFonts w:ascii="Times New Roman" w:hAnsi="Times New Roman"/>
          <w:b/>
          <w:bCs/>
          <w:sz w:val="20"/>
          <w:szCs w:val="20"/>
        </w:rPr>
        <w:t>Книги четырех авторов</w:t>
      </w:r>
      <w:bookmarkEnd w:id="7"/>
    </w:p>
    <w:p w:rsidR="00FF7DAA" w:rsidRPr="0089269D" w:rsidRDefault="00FF7DAA" w:rsidP="007E4F3B">
      <w:pPr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Управленческая деятельность: структура, функции, навыки персонала / К. Д. Скрипник [и др.]. – М. : Приор, 1999. – 189 с. </w:t>
      </w:r>
    </w:p>
    <w:p w:rsidR="00FF7DAA" w:rsidRPr="0089269D" w:rsidRDefault="00FF7DAA" w:rsidP="007E4F3B">
      <w:pPr>
        <w:jc w:val="center"/>
        <w:rPr>
          <w:rFonts w:ascii="Times New Roman" w:hAnsi="Times New Roman"/>
          <w:sz w:val="20"/>
          <w:szCs w:val="20"/>
        </w:rPr>
      </w:pPr>
      <w:bookmarkStart w:id="8" w:name="KPZ"/>
      <w:r w:rsidRPr="0089269D">
        <w:rPr>
          <w:rFonts w:ascii="Times New Roman" w:hAnsi="Times New Roman"/>
          <w:b/>
          <w:bCs/>
          <w:sz w:val="20"/>
          <w:szCs w:val="20"/>
        </w:rPr>
        <w:t>Книги, описанные под заглавием</w:t>
      </w:r>
      <w:bookmarkEnd w:id="8"/>
    </w:p>
    <w:p w:rsidR="00FF7DAA" w:rsidRPr="0089269D" w:rsidRDefault="00FF7DAA" w:rsidP="007E4F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Управление персоналом : учеб. пособие / С. И. Самыгин [и др.] ; под ред. С. И. Самыгина. – Ростов-на-Дону : Феникс, 2001. – 511 с. </w:t>
      </w:r>
    </w:p>
    <w:p w:rsidR="00FF7DAA" w:rsidRPr="0089269D" w:rsidRDefault="00FF7DAA" w:rsidP="007E4F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Управление персоналом: от фактов к возможностям будущего : учеб. пособие / А. А. Брасс [и др.] – Минск : Технопринт, 2002. – 387 с. </w:t>
      </w:r>
    </w:p>
    <w:p w:rsidR="00FF7DAA" w:rsidRPr="0089269D" w:rsidRDefault="00FF7DAA" w:rsidP="007E4F3B">
      <w:pPr>
        <w:jc w:val="center"/>
        <w:rPr>
          <w:rFonts w:ascii="Times New Roman" w:hAnsi="Times New Roman"/>
          <w:sz w:val="20"/>
          <w:szCs w:val="20"/>
        </w:rPr>
      </w:pPr>
      <w:bookmarkStart w:id="9" w:name="SE"/>
      <w:r w:rsidRPr="0089269D">
        <w:rPr>
          <w:rFonts w:ascii="Times New Roman" w:hAnsi="Times New Roman"/>
          <w:b/>
          <w:bCs/>
          <w:sz w:val="20"/>
          <w:szCs w:val="20"/>
        </w:rPr>
        <w:t>Словари и энциклопедии</w:t>
      </w:r>
      <w:bookmarkEnd w:id="9"/>
    </w:p>
    <w:p w:rsidR="00FF7DAA" w:rsidRPr="0089269D" w:rsidRDefault="00FF7DAA" w:rsidP="007E4F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Социальная философия : словарь / под общ. ред. В. Е. Кемерова, Т. Х. Керимова.  – М.: Академический Проект, 2003.  – 588 с. </w:t>
      </w:r>
    </w:p>
    <w:p w:rsidR="00FF7DAA" w:rsidRPr="0089269D" w:rsidRDefault="00FF7DAA" w:rsidP="007E4F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Ожегов, С. И. Толковый словарь русского языка / С. И. Ожегов, Н. Ю. Шведова.  –  М. : Азбуковник, 2000.  –  940 с. </w:t>
      </w:r>
    </w:p>
    <w:p w:rsidR="00FF7DAA" w:rsidRPr="0089269D" w:rsidRDefault="00FF7DAA" w:rsidP="007E4F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Чернышев В. Н. Подготовка персонала: словарь / В. Н. Чернышев, А. П. Двинин. – СПб. : Энергоатомиздат, 2000.  – 143 с. </w:t>
      </w:r>
    </w:p>
    <w:p w:rsidR="00FF7DAA" w:rsidRPr="0089269D" w:rsidRDefault="00FF7DAA" w:rsidP="007E4F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Экономическая энциклопедия / Е. И. Александрова [и др.].  – М. : Экономика, 1999.  – 1055 с. </w:t>
      </w:r>
    </w:p>
    <w:p w:rsidR="00FF7DAA" w:rsidRPr="0089269D" w:rsidRDefault="00FF7DAA" w:rsidP="007E4F3B">
      <w:pPr>
        <w:jc w:val="center"/>
        <w:rPr>
          <w:rFonts w:ascii="Times New Roman" w:hAnsi="Times New Roman"/>
          <w:b/>
          <w:sz w:val="20"/>
          <w:szCs w:val="20"/>
        </w:rPr>
      </w:pPr>
      <w:bookmarkStart w:id="10" w:name="SS"/>
      <w:r w:rsidRPr="0089269D">
        <w:rPr>
          <w:rFonts w:ascii="Times New Roman" w:hAnsi="Times New Roman"/>
          <w:b/>
          <w:sz w:val="20"/>
          <w:szCs w:val="20"/>
        </w:rPr>
        <w:t>Сборник в целом</w:t>
      </w:r>
    </w:p>
    <w:p w:rsidR="00FF7DAA" w:rsidRPr="0089269D" w:rsidRDefault="00FF7DAA" w:rsidP="007E4F3B">
      <w:pPr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Проблемы регионального реформирования // Экономические реформы / под ред. А. Е. Когут.  –  СПб. : Наука, 1993.  –  С. 79–82. </w:t>
      </w:r>
    </w:p>
    <w:p w:rsidR="00FF7DAA" w:rsidRPr="0089269D" w:rsidRDefault="00FF7DAA" w:rsidP="007E4F3B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89269D">
        <w:rPr>
          <w:rFonts w:ascii="Times New Roman" w:hAnsi="Times New Roman"/>
          <w:b/>
          <w:bCs/>
          <w:sz w:val="20"/>
          <w:szCs w:val="20"/>
        </w:rPr>
        <w:t>Статьи из сборников</w:t>
      </w:r>
      <w:bookmarkEnd w:id="10"/>
    </w:p>
    <w:p w:rsidR="00FF7DAA" w:rsidRPr="0089269D" w:rsidRDefault="00FF7DAA" w:rsidP="007E4F3B">
      <w:pPr>
        <w:jc w:val="center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b/>
          <w:bCs/>
          <w:sz w:val="20"/>
          <w:szCs w:val="20"/>
        </w:rPr>
        <w:t>один автор</w:t>
      </w:r>
    </w:p>
    <w:p w:rsidR="00FF7DAA" w:rsidRPr="0089269D" w:rsidRDefault="00FF7DAA" w:rsidP="007E4F3B">
      <w:pPr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Веснин В. Р. Конфликты в системе управления персоналом // Практический менеджмент персонала.  – М. : Юрист, 1998.  –  С. 395–414. </w:t>
      </w:r>
    </w:p>
    <w:p w:rsidR="00FF7DAA" w:rsidRPr="0089269D" w:rsidRDefault="00FF7DAA" w:rsidP="007E4F3B">
      <w:pPr>
        <w:jc w:val="center"/>
        <w:rPr>
          <w:rFonts w:ascii="Times New Roman" w:hAnsi="Times New Roman"/>
          <w:b/>
          <w:sz w:val="20"/>
          <w:szCs w:val="20"/>
        </w:rPr>
      </w:pPr>
      <w:r w:rsidRPr="0089269D">
        <w:rPr>
          <w:rFonts w:ascii="Times New Roman" w:hAnsi="Times New Roman"/>
          <w:b/>
          <w:sz w:val="20"/>
          <w:szCs w:val="20"/>
        </w:rPr>
        <w:t>два и более авторов</w:t>
      </w:r>
    </w:p>
    <w:p w:rsidR="00FF7DAA" w:rsidRPr="0089269D" w:rsidRDefault="00FF7DAA" w:rsidP="007E4F3B">
      <w:pPr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Бакаева О. Ю. Таможенные органы Российской Федерации как субъекты таможенного права / О. Ю. Бакаева, Г. В. Матвиенко // Таможенное право.  – М. : Юрист, 2003.  –  С. 51–91. </w:t>
      </w:r>
    </w:p>
    <w:p w:rsidR="00FF7DAA" w:rsidRPr="0089269D" w:rsidRDefault="00FF7DAA" w:rsidP="007E4F3B">
      <w:pPr>
        <w:jc w:val="center"/>
        <w:rPr>
          <w:rFonts w:ascii="Times New Roman" w:hAnsi="Times New Roman"/>
          <w:sz w:val="20"/>
          <w:szCs w:val="20"/>
        </w:rPr>
      </w:pPr>
      <w:bookmarkStart w:id="11" w:name="SGZ"/>
      <w:r w:rsidRPr="0089269D">
        <w:rPr>
          <w:rFonts w:ascii="Times New Roman" w:hAnsi="Times New Roman"/>
          <w:b/>
          <w:bCs/>
          <w:sz w:val="20"/>
          <w:szCs w:val="20"/>
        </w:rPr>
        <w:t>Статьи из газет и журналов</w:t>
      </w:r>
      <w:bookmarkEnd w:id="11"/>
    </w:p>
    <w:p w:rsidR="00FF7DAA" w:rsidRPr="0089269D" w:rsidRDefault="00FF7DAA" w:rsidP="007E4F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Арсланов Г. Реформы в Китае: Смена поколений // Азия и Африка сегодня.  – 2002. – № 4.  – С. 2–6. </w:t>
      </w:r>
    </w:p>
    <w:p w:rsidR="00FF7DAA" w:rsidRPr="0089269D" w:rsidRDefault="00FF7DAA" w:rsidP="007E4F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Козырев Г. И. Конфликты в организации // Социально-гуманитарные знания.  – 2001.  – № 2. – С. 136–150. </w:t>
      </w:r>
    </w:p>
    <w:p w:rsidR="00FF7DAA" w:rsidRPr="0089269D" w:rsidRDefault="00FF7DAA" w:rsidP="007E4F3B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89269D">
        <w:rPr>
          <w:rFonts w:ascii="Times New Roman" w:hAnsi="Times New Roman"/>
          <w:sz w:val="20"/>
          <w:szCs w:val="20"/>
        </w:rPr>
        <w:t>Громов, В. Россия и Европа // Известия.  – 1999.</w:t>
      </w:r>
      <w:r w:rsidRPr="0089269D">
        <w:rPr>
          <w:rFonts w:ascii="Times New Roman" w:hAnsi="Times New Roman"/>
          <w:sz w:val="20"/>
          <w:szCs w:val="20"/>
          <w:lang w:val="en-US"/>
        </w:rPr>
        <w:t> </w:t>
      </w:r>
      <w:r w:rsidRPr="0089269D">
        <w:rPr>
          <w:rFonts w:ascii="Times New Roman" w:hAnsi="Times New Roman"/>
          <w:sz w:val="20"/>
          <w:szCs w:val="20"/>
        </w:rPr>
        <w:t xml:space="preserve"> – 2</w:t>
      </w:r>
      <w:r w:rsidRPr="0089269D">
        <w:rPr>
          <w:rFonts w:ascii="Times New Roman" w:hAnsi="Times New Roman"/>
          <w:sz w:val="20"/>
          <w:szCs w:val="20"/>
          <w:lang w:val="en-US"/>
        </w:rPr>
        <w:t> </w:t>
      </w:r>
      <w:r w:rsidRPr="0089269D">
        <w:rPr>
          <w:rFonts w:ascii="Times New Roman" w:hAnsi="Times New Roman"/>
          <w:sz w:val="20"/>
          <w:szCs w:val="20"/>
        </w:rPr>
        <w:t>марта.</w:t>
      </w:r>
      <w:r w:rsidRPr="0089269D">
        <w:rPr>
          <w:rFonts w:ascii="Times New Roman" w:hAnsi="Times New Roman"/>
          <w:sz w:val="20"/>
          <w:szCs w:val="20"/>
          <w:lang w:val="en-US"/>
        </w:rPr>
        <w:t> </w:t>
      </w:r>
      <w:r w:rsidRPr="0089269D">
        <w:rPr>
          <w:rFonts w:ascii="Times New Roman" w:hAnsi="Times New Roman"/>
          <w:sz w:val="20"/>
          <w:szCs w:val="20"/>
        </w:rPr>
        <w:t xml:space="preserve"> </w:t>
      </w:r>
      <w:r w:rsidRPr="000D3884">
        <w:rPr>
          <w:rFonts w:ascii="Times New Roman" w:hAnsi="Times New Roman"/>
          <w:sz w:val="20"/>
          <w:szCs w:val="20"/>
        </w:rPr>
        <w:t xml:space="preserve">– </w:t>
      </w:r>
      <w:r w:rsidRPr="0089269D">
        <w:rPr>
          <w:rFonts w:ascii="Times New Roman" w:hAnsi="Times New Roman"/>
          <w:sz w:val="20"/>
          <w:szCs w:val="20"/>
        </w:rPr>
        <w:t>С</w:t>
      </w:r>
      <w:r w:rsidRPr="000D3884">
        <w:rPr>
          <w:rFonts w:ascii="Times New Roman" w:hAnsi="Times New Roman"/>
          <w:sz w:val="20"/>
          <w:szCs w:val="20"/>
        </w:rPr>
        <w:t>.</w:t>
      </w:r>
      <w:r w:rsidRPr="0089269D">
        <w:rPr>
          <w:rFonts w:ascii="Times New Roman" w:hAnsi="Times New Roman"/>
          <w:sz w:val="20"/>
          <w:szCs w:val="20"/>
          <w:lang w:val="en-US"/>
        </w:rPr>
        <w:t> </w:t>
      </w:r>
      <w:r w:rsidRPr="000D3884">
        <w:rPr>
          <w:rFonts w:ascii="Times New Roman" w:hAnsi="Times New Roman"/>
          <w:sz w:val="20"/>
          <w:szCs w:val="20"/>
        </w:rPr>
        <w:t xml:space="preserve">2. </w:t>
      </w:r>
      <w:r w:rsidRPr="000D3884">
        <w:rPr>
          <w:rFonts w:ascii="Times New Roman" w:hAnsi="Times New Roman"/>
          <w:sz w:val="20"/>
          <w:szCs w:val="20"/>
        </w:rPr>
        <w:br/>
      </w:r>
      <w:r w:rsidRPr="0089269D">
        <w:rPr>
          <w:rFonts w:ascii="Times New Roman" w:hAnsi="Times New Roman"/>
          <w:sz w:val="20"/>
          <w:szCs w:val="20"/>
          <w:lang w:val="en-US"/>
        </w:rPr>
        <w:t>Hahn</w:t>
      </w:r>
      <w:r w:rsidRPr="000D3884">
        <w:rPr>
          <w:rFonts w:ascii="Times New Roman" w:hAnsi="Times New Roman"/>
          <w:sz w:val="20"/>
          <w:szCs w:val="20"/>
        </w:rPr>
        <w:t xml:space="preserve">, </w:t>
      </w:r>
      <w:r w:rsidRPr="0089269D">
        <w:rPr>
          <w:rFonts w:ascii="Times New Roman" w:hAnsi="Times New Roman"/>
          <w:sz w:val="20"/>
          <w:szCs w:val="20"/>
          <w:lang w:val="en-US"/>
        </w:rPr>
        <w:t>Frank</w:t>
      </w:r>
      <w:r w:rsidRPr="000D3884">
        <w:rPr>
          <w:rFonts w:ascii="Times New Roman" w:hAnsi="Times New Roman"/>
          <w:sz w:val="20"/>
          <w:szCs w:val="20"/>
        </w:rPr>
        <w:t xml:space="preserve">. </w:t>
      </w:r>
      <w:r w:rsidRPr="0089269D">
        <w:rPr>
          <w:rFonts w:ascii="Times New Roman" w:hAnsi="Times New Roman"/>
          <w:sz w:val="20"/>
          <w:szCs w:val="20"/>
          <w:lang w:val="en-US"/>
        </w:rPr>
        <w:t xml:space="preserve">The Next Hundred Years. Economic Journal, January, 1991, 101 (404).  –  </w:t>
      </w:r>
      <w:r w:rsidRPr="0089269D">
        <w:rPr>
          <w:rFonts w:ascii="Times New Roman" w:hAnsi="Times New Roman"/>
          <w:sz w:val="20"/>
          <w:szCs w:val="20"/>
        </w:rPr>
        <w:t>Р</w:t>
      </w:r>
      <w:r w:rsidRPr="0089269D">
        <w:rPr>
          <w:rFonts w:ascii="Times New Roman" w:hAnsi="Times New Roman"/>
          <w:sz w:val="20"/>
          <w:szCs w:val="20"/>
          <w:lang w:val="en-US"/>
        </w:rPr>
        <w:t xml:space="preserve">. 47 – 50. </w:t>
      </w:r>
    </w:p>
    <w:p w:rsidR="00FF7DAA" w:rsidRPr="0089269D" w:rsidRDefault="00FF7DAA" w:rsidP="007E4F3B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89269D">
        <w:rPr>
          <w:rFonts w:ascii="Times New Roman" w:hAnsi="Times New Roman"/>
          <w:sz w:val="20"/>
          <w:szCs w:val="20"/>
          <w:lang w:val="en-US"/>
        </w:rPr>
        <w:br/>
      </w:r>
      <w:bookmarkStart w:id="12" w:name="OOD"/>
      <w:r w:rsidRPr="0089269D">
        <w:rPr>
          <w:rFonts w:ascii="Times New Roman" w:hAnsi="Times New Roman"/>
          <w:b/>
          <w:bCs/>
          <w:sz w:val="20"/>
          <w:szCs w:val="20"/>
        </w:rPr>
        <w:t>Описания</w:t>
      </w:r>
      <w:r w:rsidRPr="0089269D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89269D">
        <w:rPr>
          <w:rFonts w:ascii="Times New Roman" w:hAnsi="Times New Roman"/>
          <w:b/>
          <w:bCs/>
          <w:sz w:val="20"/>
          <w:szCs w:val="20"/>
        </w:rPr>
        <w:t>официальных</w:t>
      </w:r>
      <w:r w:rsidRPr="0089269D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89269D">
        <w:rPr>
          <w:rFonts w:ascii="Times New Roman" w:hAnsi="Times New Roman"/>
          <w:b/>
          <w:bCs/>
          <w:sz w:val="20"/>
          <w:szCs w:val="20"/>
        </w:rPr>
        <w:t>документов</w:t>
      </w:r>
      <w:bookmarkEnd w:id="12"/>
    </w:p>
    <w:p w:rsidR="00FF7DAA" w:rsidRPr="0089269D" w:rsidRDefault="00FF7DAA" w:rsidP="007E4F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>О</w:t>
      </w:r>
      <w:r w:rsidRPr="0089269D">
        <w:rPr>
          <w:rFonts w:ascii="Times New Roman" w:hAnsi="Times New Roman"/>
          <w:sz w:val="20"/>
          <w:szCs w:val="20"/>
          <w:lang w:val="en-US"/>
        </w:rPr>
        <w:t> </w:t>
      </w:r>
      <w:r w:rsidRPr="0089269D">
        <w:rPr>
          <w:rFonts w:ascii="Times New Roman" w:hAnsi="Times New Roman"/>
          <w:sz w:val="20"/>
          <w:szCs w:val="20"/>
        </w:rPr>
        <w:t>базовой стоимости социального набора: Федеральный Закон от 4 февраля 1999 № 21 – ФЗ  //  Российская газ.  – 2009.  – 11.02.  – С. 4.</w:t>
      </w:r>
    </w:p>
    <w:p w:rsidR="00FF7DAA" w:rsidRPr="0089269D" w:rsidRDefault="00FF7DAA" w:rsidP="007E4F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О правительственной комиссии по проведению административной реформы: Постановление Правительства РФ от 31 июля 2003 № 451 // Собрание законодательства РФ.  – 2003.  – № 31.  – Ст. 3150. </w:t>
      </w:r>
    </w:p>
    <w:p w:rsidR="00FF7DAA" w:rsidRPr="0089269D" w:rsidRDefault="00FF7DAA" w:rsidP="007E4F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О мерах по развитию федеральных отношений и местного самоуправления в Российской Федерации: Указ Президента РФ от 27 ноября 2003 N 1395 // Собрание законодательства РФ.  – 2003.  –  Ст. 4660. </w:t>
      </w:r>
    </w:p>
    <w:p w:rsidR="00FF7DAA" w:rsidRPr="0089269D" w:rsidRDefault="00FF7DAA" w:rsidP="007E4F3B">
      <w:pPr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13" w:name="ER"/>
    </w:p>
    <w:p w:rsidR="00FF7DAA" w:rsidRPr="0089269D" w:rsidRDefault="00FF7DAA" w:rsidP="007E4F3B">
      <w:pPr>
        <w:jc w:val="center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b/>
          <w:bCs/>
          <w:sz w:val="20"/>
          <w:szCs w:val="20"/>
        </w:rPr>
        <w:t>Электронные ресурсы</w:t>
      </w:r>
      <w:bookmarkEnd w:id="13"/>
    </w:p>
    <w:p w:rsidR="00FF7DAA" w:rsidRPr="0089269D" w:rsidRDefault="00FF7DAA" w:rsidP="007E4F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Statsoft, Inc.(1999). Электронный учебник по статистике. Москва, </w:t>
      </w:r>
      <w:r w:rsidRPr="0089269D">
        <w:rPr>
          <w:rFonts w:ascii="Times New Roman" w:hAnsi="Times New Roman"/>
          <w:sz w:val="20"/>
          <w:szCs w:val="20"/>
          <w:lang w:val="de-DE"/>
        </w:rPr>
        <w:t>Statsoft</w:t>
      </w:r>
      <w:r w:rsidRPr="0089269D">
        <w:rPr>
          <w:rFonts w:ascii="Times New Roman" w:hAnsi="Times New Roman"/>
          <w:sz w:val="20"/>
          <w:szCs w:val="20"/>
        </w:rPr>
        <w:t xml:space="preserve">. Электронная версия: </w:t>
      </w:r>
      <w:hyperlink r:id="rId7" w:tgtFrame="_blank" w:history="1">
        <w:r w:rsidRPr="0089269D">
          <w:rPr>
            <w:rFonts w:ascii="Times New Roman" w:hAnsi="Times New Roman"/>
            <w:sz w:val="20"/>
            <w:szCs w:val="20"/>
            <w:lang w:val="de-DE"/>
          </w:rPr>
          <w:t>http</w:t>
        </w:r>
        <w:r w:rsidRPr="0089269D">
          <w:rPr>
            <w:rFonts w:ascii="Times New Roman" w:hAnsi="Times New Roman"/>
            <w:sz w:val="20"/>
            <w:szCs w:val="20"/>
          </w:rPr>
          <w:t>://</w:t>
        </w:r>
        <w:r w:rsidRPr="0089269D">
          <w:rPr>
            <w:rFonts w:ascii="Times New Roman" w:hAnsi="Times New Roman"/>
            <w:sz w:val="20"/>
            <w:szCs w:val="20"/>
            <w:lang w:val="de-DE"/>
          </w:rPr>
          <w:t>www</w:t>
        </w:r>
        <w:r w:rsidRPr="0089269D">
          <w:rPr>
            <w:rFonts w:ascii="Times New Roman" w:hAnsi="Times New Roman"/>
            <w:sz w:val="20"/>
            <w:szCs w:val="20"/>
          </w:rPr>
          <w:t>.</w:t>
        </w:r>
        <w:r w:rsidRPr="0089269D">
          <w:rPr>
            <w:rFonts w:ascii="Times New Roman" w:hAnsi="Times New Roman"/>
            <w:sz w:val="20"/>
            <w:szCs w:val="20"/>
            <w:lang w:val="de-DE"/>
          </w:rPr>
          <w:t>statsoft</w:t>
        </w:r>
        <w:r w:rsidRPr="0089269D">
          <w:rPr>
            <w:rFonts w:ascii="Times New Roman" w:hAnsi="Times New Roman"/>
            <w:sz w:val="20"/>
            <w:szCs w:val="20"/>
          </w:rPr>
          <w:t>.</w:t>
        </w:r>
        <w:r w:rsidRPr="0089269D">
          <w:rPr>
            <w:rFonts w:ascii="Times New Roman" w:hAnsi="Times New Roman"/>
            <w:sz w:val="20"/>
            <w:szCs w:val="20"/>
            <w:lang w:val="de-DE"/>
          </w:rPr>
          <w:t>ru</w:t>
        </w:r>
        <w:r w:rsidRPr="0089269D">
          <w:rPr>
            <w:rFonts w:ascii="Times New Roman" w:hAnsi="Times New Roman"/>
            <w:sz w:val="20"/>
            <w:szCs w:val="20"/>
          </w:rPr>
          <w:t>/</w:t>
        </w:r>
        <w:r w:rsidRPr="0089269D">
          <w:rPr>
            <w:rFonts w:ascii="Times New Roman" w:hAnsi="Times New Roman"/>
            <w:sz w:val="20"/>
            <w:szCs w:val="20"/>
            <w:lang w:val="de-DE"/>
          </w:rPr>
          <w:t>home</w:t>
        </w:r>
        <w:r w:rsidRPr="0089269D">
          <w:rPr>
            <w:rFonts w:ascii="Times New Roman" w:hAnsi="Times New Roman"/>
            <w:sz w:val="20"/>
            <w:szCs w:val="20"/>
          </w:rPr>
          <w:t>/</w:t>
        </w:r>
        <w:r w:rsidRPr="0089269D">
          <w:rPr>
            <w:rFonts w:ascii="Times New Roman" w:hAnsi="Times New Roman"/>
            <w:sz w:val="20"/>
            <w:szCs w:val="20"/>
            <w:lang w:val="de-DE"/>
          </w:rPr>
          <w:t>textbook</w:t>
        </w:r>
        <w:r w:rsidRPr="0089269D">
          <w:rPr>
            <w:rFonts w:ascii="Times New Roman" w:hAnsi="Times New Roman"/>
            <w:sz w:val="20"/>
            <w:szCs w:val="20"/>
          </w:rPr>
          <w:t>.</w:t>
        </w:r>
      </w:hyperlink>
      <w:r w:rsidRPr="0089269D">
        <w:rPr>
          <w:rFonts w:ascii="Times New Roman" w:hAnsi="Times New Roman"/>
          <w:sz w:val="20"/>
          <w:szCs w:val="20"/>
        </w:rPr>
        <w:t xml:space="preserve"> (дата обращения : 15 января 2013 г.).</w:t>
      </w:r>
    </w:p>
    <w:p w:rsidR="00FF7DAA" w:rsidRPr="0089269D" w:rsidRDefault="00FF7DAA" w:rsidP="007E4F3B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Бахтин М.М. Творчество Франсуа Рабле и народная культура средневековья и Ренессанса. – 2-е изд. – М.: Худож. лит., 1990. – 543 с. [Электронный ресурс]. </w:t>
      </w:r>
      <w:r w:rsidRPr="0089269D">
        <w:rPr>
          <w:rFonts w:ascii="Times New Roman" w:hAnsi="Times New Roman"/>
          <w:sz w:val="20"/>
          <w:szCs w:val="20"/>
          <w:lang w:val="en-US"/>
        </w:rPr>
        <w:t>URL</w:t>
      </w:r>
      <w:r w:rsidRPr="0089269D">
        <w:rPr>
          <w:rFonts w:ascii="Times New Roman" w:hAnsi="Times New Roman"/>
          <w:sz w:val="20"/>
          <w:szCs w:val="20"/>
        </w:rPr>
        <w:t xml:space="preserve">: </w:t>
      </w:r>
      <w:hyperlink r:id="rId8" w:anchor="_ftn1" w:history="1">
        <w:r w:rsidRPr="0089269D">
          <w:rPr>
            <w:rStyle w:val="Hyperlink"/>
            <w:rFonts w:ascii="Times New Roman" w:hAnsi="Times New Roman"/>
            <w:sz w:val="20"/>
            <w:szCs w:val="20"/>
            <w:lang w:val="en-US"/>
          </w:rPr>
          <w:t>http</w:t>
        </w:r>
        <w:r w:rsidRPr="0089269D">
          <w:rPr>
            <w:rStyle w:val="Hyperlink"/>
            <w:rFonts w:ascii="Times New Roman" w:hAnsi="Times New Roman"/>
            <w:sz w:val="20"/>
            <w:szCs w:val="20"/>
          </w:rPr>
          <w:t>://</w:t>
        </w:r>
        <w:r w:rsidRPr="0089269D">
          <w:rPr>
            <w:rStyle w:val="Hyperlink"/>
            <w:rFonts w:ascii="Times New Roman" w:hAnsi="Times New Roman"/>
            <w:sz w:val="20"/>
            <w:szCs w:val="20"/>
            <w:lang w:val="en-US"/>
          </w:rPr>
          <w:t>www</w:t>
        </w:r>
        <w:r w:rsidRPr="0089269D">
          <w:rPr>
            <w:rStyle w:val="Hyperlink"/>
            <w:rFonts w:ascii="Times New Roman" w:hAnsi="Times New Roman"/>
            <w:sz w:val="20"/>
            <w:szCs w:val="20"/>
          </w:rPr>
          <w:t>.</w:t>
        </w:r>
        <w:r w:rsidRPr="0089269D">
          <w:rPr>
            <w:rStyle w:val="Hyperlink"/>
            <w:rFonts w:ascii="Times New Roman" w:hAnsi="Times New Roman"/>
            <w:sz w:val="20"/>
            <w:szCs w:val="20"/>
            <w:lang w:val="en-US"/>
          </w:rPr>
          <w:t>philosophy</w:t>
        </w:r>
        <w:r w:rsidRPr="0089269D">
          <w:rPr>
            <w:rStyle w:val="Hyperlink"/>
            <w:rFonts w:ascii="Times New Roman" w:hAnsi="Times New Roman"/>
            <w:sz w:val="20"/>
            <w:szCs w:val="20"/>
          </w:rPr>
          <w:t>.</w:t>
        </w:r>
        <w:r w:rsidRPr="0089269D">
          <w:rPr>
            <w:rStyle w:val="Hyperlink"/>
            <w:rFonts w:ascii="Times New Roman" w:hAnsi="Times New Roman"/>
            <w:sz w:val="20"/>
            <w:szCs w:val="20"/>
            <w:lang w:val="en-US"/>
          </w:rPr>
          <w:t>ru</w:t>
        </w:r>
        <w:r w:rsidRPr="0089269D">
          <w:rPr>
            <w:rStyle w:val="Hyperlink"/>
            <w:rFonts w:ascii="Times New Roman" w:hAnsi="Times New Roman"/>
            <w:sz w:val="20"/>
            <w:szCs w:val="20"/>
          </w:rPr>
          <w:t>/</w:t>
        </w:r>
        <w:r w:rsidRPr="0089269D">
          <w:rPr>
            <w:rStyle w:val="Hyperlink"/>
            <w:rFonts w:ascii="Times New Roman" w:hAnsi="Times New Roman"/>
            <w:sz w:val="20"/>
            <w:szCs w:val="20"/>
            <w:lang w:val="en-US"/>
          </w:rPr>
          <w:t>library</w:t>
        </w:r>
        <w:r w:rsidRPr="0089269D">
          <w:rPr>
            <w:rStyle w:val="Hyperlink"/>
            <w:rFonts w:ascii="Times New Roman" w:hAnsi="Times New Roman"/>
            <w:sz w:val="20"/>
            <w:szCs w:val="20"/>
          </w:rPr>
          <w:t>/</w:t>
        </w:r>
        <w:r w:rsidRPr="0089269D">
          <w:rPr>
            <w:rStyle w:val="Hyperlink"/>
            <w:rFonts w:ascii="Times New Roman" w:hAnsi="Times New Roman"/>
            <w:sz w:val="20"/>
            <w:szCs w:val="20"/>
            <w:lang w:val="en-US"/>
          </w:rPr>
          <w:t>bahtin</w:t>
        </w:r>
        <w:r w:rsidRPr="0089269D">
          <w:rPr>
            <w:rStyle w:val="Hyperlink"/>
            <w:rFonts w:ascii="Times New Roman" w:hAnsi="Times New Roman"/>
            <w:sz w:val="20"/>
            <w:szCs w:val="20"/>
          </w:rPr>
          <w:t>/</w:t>
        </w:r>
        <w:r w:rsidRPr="0089269D">
          <w:rPr>
            <w:rStyle w:val="Hyperlink"/>
            <w:rFonts w:ascii="Times New Roman" w:hAnsi="Times New Roman"/>
            <w:sz w:val="20"/>
            <w:szCs w:val="20"/>
            <w:lang w:val="en-US"/>
          </w:rPr>
          <w:t>rable</w:t>
        </w:r>
        <w:r w:rsidRPr="0089269D">
          <w:rPr>
            <w:rStyle w:val="Hyperlink"/>
            <w:rFonts w:ascii="Times New Roman" w:hAnsi="Times New Roman"/>
            <w:sz w:val="20"/>
            <w:szCs w:val="20"/>
          </w:rPr>
          <w:t>.</w:t>
        </w:r>
        <w:r w:rsidRPr="0089269D">
          <w:rPr>
            <w:rStyle w:val="Hyperlink"/>
            <w:rFonts w:ascii="Times New Roman" w:hAnsi="Times New Roman"/>
            <w:sz w:val="20"/>
            <w:szCs w:val="20"/>
            <w:lang w:val="en-US"/>
          </w:rPr>
          <w:t>html</w:t>
        </w:r>
        <w:r w:rsidRPr="0089269D">
          <w:rPr>
            <w:rStyle w:val="Hyperlink"/>
            <w:rFonts w:ascii="Times New Roman" w:hAnsi="Times New Roman"/>
            <w:sz w:val="20"/>
            <w:szCs w:val="20"/>
          </w:rPr>
          <w:t>#_</w:t>
        </w:r>
        <w:r w:rsidRPr="0089269D">
          <w:rPr>
            <w:rStyle w:val="Hyperlink"/>
            <w:rFonts w:ascii="Times New Roman" w:hAnsi="Times New Roman"/>
            <w:sz w:val="20"/>
            <w:szCs w:val="20"/>
            <w:lang w:val="en-US"/>
          </w:rPr>
          <w:t>ftn</w:t>
        </w:r>
        <w:r w:rsidRPr="0089269D">
          <w:rPr>
            <w:rStyle w:val="Hyperlink"/>
            <w:rFonts w:ascii="Times New Roman" w:hAnsi="Times New Roman"/>
            <w:sz w:val="20"/>
            <w:szCs w:val="20"/>
          </w:rPr>
          <w:t>1</w:t>
        </w:r>
      </w:hyperlink>
      <w:r w:rsidRPr="0089269D">
        <w:rPr>
          <w:rFonts w:ascii="Times New Roman" w:hAnsi="Times New Roman"/>
          <w:sz w:val="20"/>
          <w:szCs w:val="20"/>
        </w:rPr>
        <w:t xml:space="preserve"> (дата обращения: 05.10.2008).</w:t>
      </w:r>
    </w:p>
    <w:p w:rsidR="00FF7DAA" w:rsidRPr="0089269D" w:rsidRDefault="00FF7DAA" w:rsidP="007E4F3B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 xml:space="preserve">Общие ресурсы по лингвистике и филологии: сайт Игоря Гаршина. – 2002 [Электронный ресурс]. Дата обновления: 05.10.2008. – URL: </w:t>
      </w:r>
      <w:hyperlink r:id="rId9" w:history="1">
        <w:r w:rsidRPr="0089269D">
          <w:rPr>
            <w:rStyle w:val="Hyperlink"/>
            <w:rFonts w:ascii="Times New Roman" w:hAnsi="Times New Roman"/>
            <w:sz w:val="20"/>
            <w:szCs w:val="20"/>
          </w:rPr>
          <w:t>http://katori.pochta.ru/linguistics/portals.html</w:t>
        </w:r>
      </w:hyperlink>
      <w:r w:rsidRPr="0089269D">
        <w:rPr>
          <w:rFonts w:ascii="Times New Roman" w:hAnsi="Times New Roman"/>
          <w:sz w:val="20"/>
          <w:szCs w:val="20"/>
        </w:rPr>
        <w:t xml:space="preserve"> (дата обращения: 05.10.2008).</w:t>
      </w:r>
    </w:p>
    <w:p w:rsidR="00FF7DAA" w:rsidRPr="0089269D" w:rsidRDefault="00FF7DAA" w:rsidP="007E4F3B">
      <w:pPr>
        <w:jc w:val="both"/>
        <w:rPr>
          <w:rFonts w:ascii="Times New Roman" w:hAnsi="Times New Roman"/>
          <w:sz w:val="20"/>
          <w:szCs w:val="20"/>
        </w:rPr>
      </w:pPr>
    </w:p>
    <w:p w:rsidR="00FF7DAA" w:rsidRPr="0089269D" w:rsidRDefault="00FF7DAA" w:rsidP="007E4F3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>Если в отсылке содержатся сведения о нескольких затекстовых ссылках, то группы сведений разделяются точкой с запятой: [Шаховский, 2008; Шейгал, 2007], (Леонтович, 2007, с. 37; Слышкин, 2004, с. 35–38).</w:t>
      </w:r>
    </w:p>
    <w:p w:rsidR="00FF7DAA" w:rsidRPr="0089269D" w:rsidRDefault="00FF7DAA" w:rsidP="007E4F3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>При последовательном расположении отсылок к одной и той же затекстовой ссылке вторую отсылку заменяют словами [Там же] или «</w:t>
      </w:r>
      <w:r w:rsidRPr="0089269D">
        <w:rPr>
          <w:rFonts w:ascii="Times New Roman" w:hAnsi="Times New Roman"/>
          <w:sz w:val="20"/>
          <w:szCs w:val="20"/>
          <w:lang w:val="en-US"/>
        </w:rPr>
        <w:t>Ibid</w:t>
      </w:r>
      <w:r w:rsidRPr="0089269D">
        <w:rPr>
          <w:rFonts w:ascii="Times New Roman" w:hAnsi="Times New Roman"/>
          <w:sz w:val="20"/>
          <w:szCs w:val="20"/>
        </w:rPr>
        <w:t>.» (от «</w:t>
      </w:r>
      <w:r w:rsidRPr="0089269D">
        <w:rPr>
          <w:rFonts w:ascii="Times New Roman" w:hAnsi="Times New Roman"/>
          <w:sz w:val="20"/>
          <w:szCs w:val="20"/>
          <w:lang w:val="la-Latn"/>
        </w:rPr>
        <w:t>Ibidem</w:t>
      </w:r>
      <w:r w:rsidRPr="0089269D">
        <w:rPr>
          <w:rFonts w:ascii="Times New Roman" w:hAnsi="Times New Roman"/>
          <w:sz w:val="20"/>
          <w:szCs w:val="20"/>
        </w:rPr>
        <w:t>») (для источников на языках с латинской графикой). Если источник сохраняется, но меняется страница, то к слову «Там же» добавляется номер страницы: [Там же. С. 24], [</w:t>
      </w:r>
      <w:r w:rsidRPr="0089269D">
        <w:rPr>
          <w:rFonts w:ascii="Times New Roman" w:hAnsi="Times New Roman"/>
          <w:sz w:val="20"/>
          <w:szCs w:val="20"/>
          <w:lang w:val="en-US"/>
        </w:rPr>
        <w:t>Ibid</w:t>
      </w:r>
      <w:r w:rsidRPr="0089269D">
        <w:rPr>
          <w:rFonts w:ascii="Times New Roman" w:hAnsi="Times New Roman"/>
          <w:sz w:val="20"/>
          <w:szCs w:val="20"/>
        </w:rPr>
        <w:t xml:space="preserve">. </w:t>
      </w:r>
      <w:r w:rsidRPr="0089269D">
        <w:rPr>
          <w:rFonts w:ascii="Times New Roman" w:hAnsi="Times New Roman"/>
          <w:sz w:val="20"/>
          <w:szCs w:val="20"/>
          <w:lang w:val="en-US"/>
        </w:rPr>
        <w:t>P</w:t>
      </w:r>
      <w:r w:rsidRPr="0089269D">
        <w:rPr>
          <w:rFonts w:ascii="Times New Roman" w:hAnsi="Times New Roman"/>
          <w:sz w:val="20"/>
          <w:szCs w:val="20"/>
        </w:rPr>
        <w:t>. 42]</w:t>
      </w:r>
      <w:r w:rsidRPr="0089269D">
        <w:rPr>
          <w:rStyle w:val="FootnoteReference"/>
          <w:rFonts w:ascii="Times New Roman" w:hAnsi="Times New Roman"/>
          <w:sz w:val="20"/>
          <w:szCs w:val="20"/>
        </w:rPr>
        <w:footnoteReference w:id="1"/>
      </w:r>
      <w:r w:rsidRPr="0089269D">
        <w:rPr>
          <w:rFonts w:ascii="Times New Roman" w:hAnsi="Times New Roman"/>
          <w:sz w:val="20"/>
          <w:szCs w:val="20"/>
        </w:rPr>
        <w:t>.</w:t>
      </w:r>
    </w:p>
    <w:p w:rsidR="00FF7DAA" w:rsidRPr="0089269D" w:rsidRDefault="00FF7DAA" w:rsidP="007E4F3B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9269D">
        <w:rPr>
          <w:rFonts w:ascii="Times New Roman" w:hAnsi="Times New Roman"/>
          <w:sz w:val="20"/>
          <w:szCs w:val="20"/>
        </w:rPr>
        <w:t>Если текст цитируется не по первоисточнику, а по другому документу, то в начале отсылки приводят слова «Цит. по:», например, [Цит. по: 132, с. 14] или [Цит. по: Олянич, 2004, с. 39–40]. Если дается не цитата, а упоминание чьих-то взглядов, мыслей, идей, но все равно с опорой не на первоисточник, то в отсылке приводят слова «Приводится по:», например, [Приводится по: 108] или [Приводится по: Красавский, 2001]. Если необходимы страницы, их также можно указать: [Приводится по: 108, с. 27] или [Приводится по: Красавский, 2001, с. 111].</w:t>
      </w:r>
    </w:p>
    <w:p w:rsidR="00FF7DAA" w:rsidRPr="0089269D" w:rsidRDefault="00FF7DAA" w:rsidP="007E4F3B">
      <w:pPr>
        <w:jc w:val="both"/>
        <w:rPr>
          <w:rFonts w:ascii="Times New Roman" w:hAnsi="Times New Roman"/>
        </w:rPr>
      </w:pPr>
    </w:p>
    <w:p w:rsidR="00FF7DAA" w:rsidRPr="0089269D" w:rsidRDefault="00FF7DAA" w:rsidP="007E4F3B">
      <w:pPr>
        <w:spacing w:after="0"/>
        <w:rPr>
          <w:rFonts w:ascii="Times New Roman" w:hAnsi="Times New Roman"/>
          <w:sz w:val="24"/>
          <w:szCs w:val="24"/>
        </w:rPr>
      </w:pPr>
      <w:r w:rsidRPr="0089269D">
        <w:rPr>
          <w:rFonts w:ascii="Times New Roman" w:hAnsi="Times New Roman"/>
        </w:rPr>
        <w:br w:type="page"/>
      </w:r>
    </w:p>
    <w:sectPr w:rsidR="00FF7DAA" w:rsidRPr="0089269D" w:rsidSect="007B5E5B">
      <w:pgSz w:w="11906" w:h="16838"/>
      <w:pgMar w:top="899" w:right="1106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AA" w:rsidRDefault="00FF7DAA" w:rsidP="007E4F3B">
      <w:pPr>
        <w:spacing w:after="0" w:line="240" w:lineRule="auto"/>
      </w:pPr>
      <w:r>
        <w:separator/>
      </w:r>
    </w:p>
  </w:endnote>
  <w:endnote w:type="continuationSeparator" w:id="0">
    <w:p w:rsidR="00FF7DAA" w:rsidRDefault="00FF7DAA" w:rsidP="007E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AA" w:rsidRDefault="00FF7DAA" w:rsidP="007E4F3B">
      <w:pPr>
        <w:spacing w:after="0" w:line="240" w:lineRule="auto"/>
      </w:pPr>
      <w:r>
        <w:separator/>
      </w:r>
    </w:p>
  </w:footnote>
  <w:footnote w:type="continuationSeparator" w:id="0">
    <w:p w:rsidR="00FF7DAA" w:rsidRDefault="00FF7DAA" w:rsidP="007E4F3B">
      <w:pPr>
        <w:spacing w:after="0" w:line="240" w:lineRule="auto"/>
      </w:pPr>
      <w:r>
        <w:continuationSeparator/>
      </w:r>
    </w:p>
  </w:footnote>
  <w:footnote w:id="1">
    <w:p w:rsidR="00FF7DAA" w:rsidRDefault="00FF7DAA" w:rsidP="007E4F3B">
      <w:pPr>
        <w:pStyle w:val="FootnoteText"/>
      </w:pPr>
      <w:r>
        <w:rPr>
          <w:rStyle w:val="FootnoteReference"/>
        </w:rPr>
        <w:footnoteRef/>
      </w:r>
      <w:r w:rsidRPr="00DF2612">
        <w:t xml:space="preserve"> </w:t>
      </w:r>
      <w:r>
        <w:t>После «Там же» ставится точка, страница обозначается заглавной «С.», а не строчной, как в основной отсылке.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1BC0E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4154FAB"/>
    <w:multiLevelType w:val="hybridMultilevel"/>
    <w:tmpl w:val="4F90ACEC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E7251"/>
    <w:multiLevelType w:val="hybridMultilevel"/>
    <w:tmpl w:val="C01A2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311E0"/>
    <w:multiLevelType w:val="hybridMultilevel"/>
    <w:tmpl w:val="EF449A8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4F41CB"/>
    <w:multiLevelType w:val="hybridMultilevel"/>
    <w:tmpl w:val="8F647A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B5210"/>
    <w:multiLevelType w:val="hybridMultilevel"/>
    <w:tmpl w:val="FC222AE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C86EE1"/>
    <w:multiLevelType w:val="hybridMultilevel"/>
    <w:tmpl w:val="FFF0292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45188A"/>
    <w:multiLevelType w:val="hybridMultilevel"/>
    <w:tmpl w:val="512C572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8D4DED"/>
    <w:multiLevelType w:val="hybridMultilevel"/>
    <w:tmpl w:val="8E42EAE4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413AE"/>
    <w:multiLevelType w:val="hybridMultilevel"/>
    <w:tmpl w:val="6D98EDB4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5545F"/>
    <w:multiLevelType w:val="hybridMultilevel"/>
    <w:tmpl w:val="43B2504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2B4712"/>
    <w:multiLevelType w:val="hybridMultilevel"/>
    <w:tmpl w:val="7FD8E530"/>
    <w:lvl w:ilvl="0" w:tplc="B42C84C4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>
    <w:nsid w:val="27B21217"/>
    <w:multiLevelType w:val="hybridMultilevel"/>
    <w:tmpl w:val="3F6A555C"/>
    <w:lvl w:ilvl="0" w:tplc="60949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AC6200"/>
    <w:multiLevelType w:val="hybridMultilevel"/>
    <w:tmpl w:val="CE04105A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F1D12"/>
    <w:multiLevelType w:val="hybridMultilevel"/>
    <w:tmpl w:val="B03C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292850"/>
    <w:multiLevelType w:val="hybridMultilevel"/>
    <w:tmpl w:val="0B5C3CC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9C355A"/>
    <w:multiLevelType w:val="hybridMultilevel"/>
    <w:tmpl w:val="D378264A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990EE2"/>
    <w:multiLevelType w:val="hybridMultilevel"/>
    <w:tmpl w:val="48A2DEB8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F011FA"/>
    <w:multiLevelType w:val="hybridMultilevel"/>
    <w:tmpl w:val="BEDA28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691A38"/>
    <w:multiLevelType w:val="hybridMultilevel"/>
    <w:tmpl w:val="29060EA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5A3224"/>
    <w:multiLevelType w:val="hybridMultilevel"/>
    <w:tmpl w:val="7342180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320599"/>
    <w:multiLevelType w:val="hybridMultilevel"/>
    <w:tmpl w:val="71CC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E6017"/>
    <w:multiLevelType w:val="hybridMultilevel"/>
    <w:tmpl w:val="5FE8B722"/>
    <w:lvl w:ilvl="0" w:tplc="60949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634F5A"/>
    <w:multiLevelType w:val="hybridMultilevel"/>
    <w:tmpl w:val="EAD48CA8"/>
    <w:lvl w:ilvl="0" w:tplc="12E2D0C8">
      <w:start w:val="1"/>
      <w:numFmt w:val="bullet"/>
      <w:lvlText w:val=""/>
      <w:lvlJc w:val="center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16D37EE"/>
    <w:multiLevelType w:val="hybridMultilevel"/>
    <w:tmpl w:val="DA209FC8"/>
    <w:lvl w:ilvl="0" w:tplc="3EB2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6364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8C5E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E6B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54AB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502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AAF2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FA2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D67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3432F79"/>
    <w:multiLevelType w:val="hybridMultilevel"/>
    <w:tmpl w:val="FD5C38DC"/>
    <w:lvl w:ilvl="0" w:tplc="0060C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774A4B"/>
    <w:multiLevelType w:val="hybridMultilevel"/>
    <w:tmpl w:val="E00E1B5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50D4C1D"/>
    <w:multiLevelType w:val="multilevel"/>
    <w:tmpl w:val="519E6B6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5ED4C4B"/>
    <w:multiLevelType w:val="hybridMultilevel"/>
    <w:tmpl w:val="47BEAD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F772B7"/>
    <w:multiLevelType w:val="hybridMultilevel"/>
    <w:tmpl w:val="3DA2D9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57B17608"/>
    <w:multiLevelType w:val="hybridMultilevel"/>
    <w:tmpl w:val="D586314A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AB1149"/>
    <w:multiLevelType w:val="hybridMultilevel"/>
    <w:tmpl w:val="7EAAAE0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ED3155E"/>
    <w:multiLevelType w:val="hybridMultilevel"/>
    <w:tmpl w:val="CD8CE7BC"/>
    <w:lvl w:ilvl="0" w:tplc="1CD6A742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B42C84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B404D9"/>
    <w:multiLevelType w:val="hybridMultilevel"/>
    <w:tmpl w:val="551462B4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5A5456"/>
    <w:multiLevelType w:val="multilevel"/>
    <w:tmpl w:val="82D82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9F0745B"/>
    <w:multiLevelType w:val="hybridMultilevel"/>
    <w:tmpl w:val="54DA90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5A5A94"/>
    <w:multiLevelType w:val="hybridMultilevel"/>
    <w:tmpl w:val="68A4D2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514199"/>
    <w:multiLevelType w:val="hybridMultilevel"/>
    <w:tmpl w:val="960A81F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9F4439"/>
    <w:multiLevelType w:val="hybridMultilevel"/>
    <w:tmpl w:val="FEC219B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48909F2"/>
    <w:multiLevelType w:val="hybridMultilevel"/>
    <w:tmpl w:val="6B9EE3A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5830656"/>
    <w:multiLevelType w:val="multilevel"/>
    <w:tmpl w:val="5C8A76B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915679B"/>
    <w:multiLevelType w:val="multilevel"/>
    <w:tmpl w:val="C59EFA1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9381950"/>
    <w:multiLevelType w:val="hybridMultilevel"/>
    <w:tmpl w:val="AB543AC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B4B44AC"/>
    <w:multiLevelType w:val="hybridMultilevel"/>
    <w:tmpl w:val="F3E8BDCA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F35E80"/>
    <w:multiLevelType w:val="hybridMultilevel"/>
    <w:tmpl w:val="507C1306"/>
    <w:lvl w:ilvl="0" w:tplc="F49217C6">
      <w:start w:val="1"/>
      <w:numFmt w:val="bullet"/>
      <w:pStyle w:val="ListBullet4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5">
    <w:nsid w:val="7C907E4B"/>
    <w:multiLevelType w:val="hybridMultilevel"/>
    <w:tmpl w:val="C67AD0BA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A024D7"/>
    <w:multiLevelType w:val="hybridMultilevel"/>
    <w:tmpl w:val="6EE8502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DBD16FB"/>
    <w:multiLevelType w:val="hybridMultilevel"/>
    <w:tmpl w:val="63C28AC6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A12DF8"/>
    <w:multiLevelType w:val="hybridMultilevel"/>
    <w:tmpl w:val="F6C2F15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0"/>
  </w:num>
  <w:num w:numId="5">
    <w:abstractNumId w:val="21"/>
  </w:num>
  <w:num w:numId="6">
    <w:abstractNumId w:val="41"/>
  </w:num>
  <w:num w:numId="7">
    <w:abstractNumId w:val="34"/>
  </w:num>
  <w:num w:numId="8">
    <w:abstractNumId w:val="27"/>
  </w:num>
  <w:num w:numId="9">
    <w:abstractNumId w:val="43"/>
  </w:num>
  <w:num w:numId="10">
    <w:abstractNumId w:val="16"/>
  </w:num>
  <w:num w:numId="11">
    <w:abstractNumId w:val="17"/>
  </w:num>
  <w:num w:numId="12">
    <w:abstractNumId w:val="45"/>
  </w:num>
  <w:num w:numId="13">
    <w:abstractNumId w:val="8"/>
  </w:num>
  <w:num w:numId="14">
    <w:abstractNumId w:val="1"/>
  </w:num>
  <w:num w:numId="15">
    <w:abstractNumId w:val="9"/>
  </w:num>
  <w:num w:numId="16">
    <w:abstractNumId w:val="33"/>
  </w:num>
  <w:num w:numId="17">
    <w:abstractNumId w:val="13"/>
  </w:num>
  <w:num w:numId="18">
    <w:abstractNumId w:val="30"/>
  </w:num>
  <w:num w:numId="19">
    <w:abstractNumId w:val="11"/>
  </w:num>
  <w:num w:numId="20">
    <w:abstractNumId w:val="47"/>
  </w:num>
  <w:num w:numId="21">
    <w:abstractNumId w:val="32"/>
  </w:num>
  <w:num w:numId="22">
    <w:abstractNumId w:val="14"/>
  </w:num>
  <w:num w:numId="23">
    <w:abstractNumId w:val="29"/>
  </w:num>
  <w:num w:numId="24">
    <w:abstractNumId w:val="24"/>
  </w:num>
  <w:num w:numId="25">
    <w:abstractNumId w:val="25"/>
  </w:num>
  <w:num w:numId="26">
    <w:abstractNumId w:val="2"/>
  </w:num>
  <w:num w:numId="27">
    <w:abstractNumId w:val="36"/>
  </w:num>
  <w:num w:numId="28">
    <w:abstractNumId w:val="48"/>
  </w:num>
  <w:num w:numId="29">
    <w:abstractNumId w:val="10"/>
  </w:num>
  <w:num w:numId="30">
    <w:abstractNumId w:val="46"/>
  </w:num>
  <w:num w:numId="31">
    <w:abstractNumId w:val="6"/>
  </w:num>
  <w:num w:numId="32">
    <w:abstractNumId w:val="39"/>
  </w:num>
  <w:num w:numId="33">
    <w:abstractNumId w:val="31"/>
  </w:num>
  <w:num w:numId="34">
    <w:abstractNumId w:val="38"/>
  </w:num>
  <w:num w:numId="35">
    <w:abstractNumId w:val="37"/>
  </w:num>
  <w:num w:numId="36">
    <w:abstractNumId w:val="5"/>
  </w:num>
  <w:num w:numId="37">
    <w:abstractNumId w:val="7"/>
  </w:num>
  <w:num w:numId="38">
    <w:abstractNumId w:val="42"/>
  </w:num>
  <w:num w:numId="39">
    <w:abstractNumId w:val="15"/>
  </w:num>
  <w:num w:numId="40">
    <w:abstractNumId w:val="19"/>
  </w:num>
  <w:num w:numId="41">
    <w:abstractNumId w:val="20"/>
  </w:num>
  <w:num w:numId="42">
    <w:abstractNumId w:val="12"/>
  </w:num>
  <w:num w:numId="43">
    <w:abstractNumId w:val="22"/>
  </w:num>
  <w:num w:numId="44">
    <w:abstractNumId w:val="44"/>
  </w:num>
  <w:num w:numId="45">
    <w:abstractNumId w:val="35"/>
  </w:num>
  <w:num w:numId="46">
    <w:abstractNumId w:val="4"/>
  </w:num>
  <w:num w:numId="47">
    <w:abstractNumId w:val="28"/>
  </w:num>
  <w:num w:numId="48">
    <w:abstractNumId w:val="18"/>
  </w:num>
  <w:num w:numId="49">
    <w:abstractNumId w:val="23"/>
  </w:num>
  <w:num w:numId="50">
    <w:abstractNumId w:val="26"/>
  </w:num>
  <w:num w:numId="5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C11"/>
    <w:rsid w:val="000000CE"/>
    <w:rsid w:val="000012A8"/>
    <w:rsid w:val="00013766"/>
    <w:rsid w:val="000229B4"/>
    <w:rsid w:val="0002354F"/>
    <w:rsid w:val="000273F6"/>
    <w:rsid w:val="00030276"/>
    <w:rsid w:val="00032D37"/>
    <w:rsid w:val="000351F9"/>
    <w:rsid w:val="00036377"/>
    <w:rsid w:val="000370EB"/>
    <w:rsid w:val="00041F13"/>
    <w:rsid w:val="00041F95"/>
    <w:rsid w:val="0004304B"/>
    <w:rsid w:val="00052CF3"/>
    <w:rsid w:val="000649EB"/>
    <w:rsid w:val="00065168"/>
    <w:rsid w:val="00070BDB"/>
    <w:rsid w:val="000710A1"/>
    <w:rsid w:val="00073F9C"/>
    <w:rsid w:val="00074D30"/>
    <w:rsid w:val="00080E59"/>
    <w:rsid w:val="00084681"/>
    <w:rsid w:val="00087F19"/>
    <w:rsid w:val="000913BF"/>
    <w:rsid w:val="000920CB"/>
    <w:rsid w:val="00094863"/>
    <w:rsid w:val="00096862"/>
    <w:rsid w:val="00096CF4"/>
    <w:rsid w:val="00097420"/>
    <w:rsid w:val="000A0BE9"/>
    <w:rsid w:val="000A2DCC"/>
    <w:rsid w:val="000A33D0"/>
    <w:rsid w:val="000A6CD4"/>
    <w:rsid w:val="000B3D90"/>
    <w:rsid w:val="000B4863"/>
    <w:rsid w:val="000B490D"/>
    <w:rsid w:val="000B5033"/>
    <w:rsid w:val="000C2DA0"/>
    <w:rsid w:val="000C3504"/>
    <w:rsid w:val="000C7A6F"/>
    <w:rsid w:val="000D3884"/>
    <w:rsid w:val="000E2877"/>
    <w:rsid w:val="000E367C"/>
    <w:rsid w:val="00102D82"/>
    <w:rsid w:val="001061D5"/>
    <w:rsid w:val="00111828"/>
    <w:rsid w:val="00112D2F"/>
    <w:rsid w:val="001217AD"/>
    <w:rsid w:val="00124353"/>
    <w:rsid w:val="00140702"/>
    <w:rsid w:val="00147BA5"/>
    <w:rsid w:val="00151EFC"/>
    <w:rsid w:val="00154B01"/>
    <w:rsid w:val="00157964"/>
    <w:rsid w:val="001629C3"/>
    <w:rsid w:val="001643F7"/>
    <w:rsid w:val="0017621E"/>
    <w:rsid w:val="00181568"/>
    <w:rsid w:val="00190D41"/>
    <w:rsid w:val="00192B0D"/>
    <w:rsid w:val="001A52F5"/>
    <w:rsid w:val="001B3C59"/>
    <w:rsid w:val="001B40E1"/>
    <w:rsid w:val="001D3310"/>
    <w:rsid w:val="001D3A99"/>
    <w:rsid w:val="001D6C43"/>
    <w:rsid w:val="001D76A3"/>
    <w:rsid w:val="001D7F2D"/>
    <w:rsid w:val="001E2843"/>
    <w:rsid w:val="001E759C"/>
    <w:rsid w:val="001F2369"/>
    <w:rsid w:val="001F6041"/>
    <w:rsid w:val="002046DF"/>
    <w:rsid w:val="00212E9B"/>
    <w:rsid w:val="002152D6"/>
    <w:rsid w:val="002232BE"/>
    <w:rsid w:val="0023712E"/>
    <w:rsid w:val="00237D89"/>
    <w:rsid w:val="00250680"/>
    <w:rsid w:val="00253C11"/>
    <w:rsid w:val="00257AA3"/>
    <w:rsid w:val="0027177E"/>
    <w:rsid w:val="00271BED"/>
    <w:rsid w:val="00273217"/>
    <w:rsid w:val="00275DE0"/>
    <w:rsid w:val="002763C2"/>
    <w:rsid w:val="00277936"/>
    <w:rsid w:val="00283FA6"/>
    <w:rsid w:val="00295285"/>
    <w:rsid w:val="002B54ED"/>
    <w:rsid w:val="002B5B45"/>
    <w:rsid w:val="002C1526"/>
    <w:rsid w:val="002C295C"/>
    <w:rsid w:val="002C4072"/>
    <w:rsid w:val="002C6057"/>
    <w:rsid w:val="002D1308"/>
    <w:rsid w:val="002D16E5"/>
    <w:rsid w:val="002D332F"/>
    <w:rsid w:val="002E3D79"/>
    <w:rsid w:val="002F1565"/>
    <w:rsid w:val="002F3B6E"/>
    <w:rsid w:val="00304E75"/>
    <w:rsid w:val="00306680"/>
    <w:rsid w:val="00322E9B"/>
    <w:rsid w:val="00330A5C"/>
    <w:rsid w:val="003327A7"/>
    <w:rsid w:val="00333BD0"/>
    <w:rsid w:val="00337535"/>
    <w:rsid w:val="00343B31"/>
    <w:rsid w:val="0034582B"/>
    <w:rsid w:val="003465B2"/>
    <w:rsid w:val="00350712"/>
    <w:rsid w:val="00353546"/>
    <w:rsid w:val="00356443"/>
    <w:rsid w:val="003568C2"/>
    <w:rsid w:val="00356AAC"/>
    <w:rsid w:val="00362469"/>
    <w:rsid w:val="00364E1F"/>
    <w:rsid w:val="003735B8"/>
    <w:rsid w:val="0037584A"/>
    <w:rsid w:val="00382F1A"/>
    <w:rsid w:val="00385956"/>
    <w:rsid w:val="00387868"/>
    <w:rsid w:val="0039143A"/>
    <w:rsid w:val="00392448"/>
    <w:rsid w:val="003931B3"/>
    <w:rsid w:val="00394ECC"/>
    <w:rsid w:val="003976E1"/>
    <w:rsid w:val="003A206F"/>
    <w:rsid w:val="003A7476"/>
    <w:rsid w:val="003B2197"/>
    <w:rsid w:val="003B4569"/>
    <w:rsid w:val="003B74D7"/>
    <w:rsid w:val="003C1F0A"/>
    <w:rsid w:val="003C42A9"/>
    <w:rsid w:val="003C52FD"/>
    <w:rsid w:val="003E694C"/>
    <w:rsid w:val="003E741F"/>
    <w:rsid w:val="003F05F6"/>
    <w:rsid w:val="003F1967"/>
    <w:rsid w:val="00400A51"/>
    <w:rsid w:val="00405B8F"/>
    <w:rsid w:val="004105F3"/>
    <w:rsid w:val="004112F3"/>
    <w:rsid w:val="0041743E"/>
    <w:rsid w:val="004245A8"/>
    <w:rsid w:val="0042509C"/>
    <w:rsid w:val="0042660A"/>
    <w:rsid w:val="00446284"/>
    <w:rsid w:val="004466CC"/>
    <w:rsid w:val="004510FF"/>
    <w:rsid w:val="00451DAA"/>
    <w:rsid w:val="004629A5"/>
    <w:rsid w:val="004642E4"/>
    <w:rsid w:val="00466D1C"/>
    <w:rsid w:val="004757EE"/>
    <w:rsid w:val="00475F3F"/>
    <w:rsid w:val="004806ED"/>
    <w:rsid w:val="0048331D"/>
    <w:rsid w:val="00490F68"/>
    <w:rsid w:val="004912DD"/>
    <w:rsid w:val="00491DDF"/>
    <w:rsid w:val="00493628"/>
    <w:rsid w:val="004940B2"/>
    <w:rsid w:val="004964D8"/>
    <w:rsid w:val="00497848"/>
    <w:rsid w:val="004B0CF5"/>
    <w:rsid w:val="004B5687"/>
    <w:rsid w:val="004C05E4"/>
    <w:rsid w:val="004C5D36"/>
    <w:rsid w:val="004D2369"/>
    <w:rsid w:val="004D2D5E"/>
    <w:rsid w:val="004D41A7"/>
    <w:rsid w:val="004E00AF"/>
    <w:rsid w:val="004E410A"/>
    <w:rsid w:val="004E5A00"/>
    <w:rsid w:val="00503BFB"/>
    <w:rsid w:val="00506C5E"/>
    <w:rsid w:val="00512C3F"/>
    <w:rsid w:val="005202F5"/>
    <w:rsid w:val="00531226"/>
    <w:rsid w:val="005349B2"/>
    <w:rsid w:val="00541364"/>
    <w:rsid w:val="005415B9"/>
    <w:rsid w:val="00542694"/>
    <w:rsid w:val="00543681"/>
    <w:rsid w:val="005468E2"/>
    <w:rsid w:val="00547A2E"/>
    <w:rsid w:val="00550F3C"/>
    <w:rsid w:val="00553309"/>
    <w:rsid w:val="0055330B"/>
    <w:rsid w:val="0056057E"/>
    <w:rsid w:val="00563F80"/>
    <w:rsid w:val="00564E32"/>
    <w:rsid w:val="00567291"/>
    <w:rsid w:val="005711B0"/>
    <w:rsid w:val="00573E0C"/>
    <w:rsid w:val="00597C05"/>
    <w:rsid w:val="005A2E55"/>
    <w:rsid w:val="005A401D"/>
    <w:rsid w:val="005B73F0"/>
    <w:rsid w:val="005C0B6F"/>
    <w:rsid w:val="005C0C18"/>
    <w:rsid w:val="005C2859"/>
    <w:rsid w:val="005C2E8D"/>
    <w:rsid w:val="005C7FCA"/>
    <w:rsid w:val="005D2049"/>
    <w:rsid w:val="005E06C8"/>
    <w:rsid w:val="005F6B9D"/>
    <w:rsid w:val="00602317"/>
    <w:rsid w:val="00602CF7"/>
    <w:rsid w:val="00610CAE"/>
    <w:rsid w:val="00622AD8"/>
    <w:rsid w:val="006265A6"/>
    <w:rsid w:val="00626633"/>
    <w:rsid w:val="00632456"/>
    <w:rsid w:val="0063308F"/>
    <w:rsid w:val="006375F7"/>
    <w:rsid w:val="00642B8E"/>
    <w:rsid w:val="00652702"/>
    <w:rsid w:val="006531BE"/>
    <w:rsid w:val="0066498D"/>
    <w:rsid w:val="00664C5D"/>
    <w:rsid w:val="00671635"/>
    <w:rsid w:val="00695159"/>
    <w:rsid w:val="00695AC3"/>
    <w:rsid w:val="00696446"/>
    <w:rsid w:val="006A1314"/>
    <w:rsid w:val="006A1B70"/>
    <w:rsid w:val="006A4030"/>
    <w:rsid w:val="006B3043"/>
    <w:rsid w:val="006C26D1"/>
    <w:rsid w:val="006D2E89"/>
    <w:rsid w:val="006D7868"/>
    <w:rsid w:val="006D7B7C"/>
    <w:rsid w:val="006E56CA"/>
    <w:rsid w:val="006E6CB7"/>
    <w:rsid w:val="006F2637"/>
    <w:rsid w:val="007009D7"/>
    <w:rsid w:val="00700F4C"/>
    <w:rsid w:val="00710E5B"/>
    <w:rsid w:val="007174D7"/>
    <w:rsid w:val="00722936"/>
    <w:rsid w:val="007235DA"/>
    <w:rsid w:val="0072656E"/>
    <w:rsid w:val="00734D7C"/>
    <w:rsid w:val="00735E4F"/>
    <w:rsid w:val="0074317F"/>
    <w:rsid w:val="00747B90"/>
    <w:rsid w:val="00747FDD"/>
    <w:rsid w:val="00751243"/>
    <w:rsid w:val="007517D3"/>
    <w:rsid w:val="00762678"/>
    <w:rsid w:val="00774E61"/>
    <w:rsid w:val="007771B6"/>
    <w:rsid w:val="00783758"/>
    <w:rsid w:val="00786801"/>
    <w:rsid w:val="00797A53"/>
    <w:rsid w:val="007B1E86"/>
    <w:rsid w:val="007B5955"/>
    <w:rsid w:val="007B5E5B"/>
    <w:rsid w:val="007B7E4D"/>
    <w:rsid w:val="007C268C"/>
    <w:rsid w:val="007C7377"/>
    <w:rsid w:val="007D19DC"/>
    <w:rsid w:val="007D7759"/>
    <w:rsid w:val="007E2E3B"/>
    <w:rsid w:val="007E491F"/>
    <w:rsid w:val="007E4F3B"/>
    <w:rsid w:val="007F219B"/>
    <w:rsid w:val="007F445B"/>
    <w:rsid w:val="007F5557"/>
    <w:rsid w:val="007F5B07"/>
    <w:rsid w:val="007F610B"/>
    <w:rsid w:val="00802212"/>
    <w:rsid w:val="00807725"/>
    <w:rsid w:val="00817AD8"/>
    <w:rsid w:val="00821128"/>
    <w:rsid w:val="008216CC"/>
    <w:rsid w:val="0084165E"/>
    <w:rsid w:val="0084183C"/>
    <w:rsid w:val="00846159"/>
    <w:rsid w:val="00874BF3"/>
    <w:rsid w:val="0087578A"/>
    <w:rsid w:val="00881572"/>
    <w:rsid w:val="00886BAA"/>
    <w:rsid w:val="00891CB9"/>
    <w:rsid w:val="0089269D"/>
    <w:rsid w:val="008A056E"/>
    <w:rsid w:val="008A13B8"/>
    <w:rsid w:val="008A77D8"/>
    <w:rsid w:val="008A7A5F"/>
    <w:rsid w:val="008B1CC9"/>
    <w:rsid w:val="008C09D2"/>
    <w:rsid w:val="008C2542"/>
    <w:rsid w:val="008C3A3E"/>
    <w:rsid w:val="008C5130"/>
    <w:rsid w:val="008C6355"/>
    <w:rsid w:val="008D22B3"/>
    <w:rsid w:val="008D5269"/>
    <w:rsid w:val="008E0631"/>
    <w:rsid w:val="008F4004"/>
    <w:rsid w:val="008F4852"/>
    <w:rsid w:val="008F7DCA"/>
    <w:rsid w:val="009043A9"/>
    <w:rsid w:val="00904915"/>
    <w:rsid w:val="00907C88"/>
    <w:rsid w:val="00911A1C"/>
    <w:rsid w:val="00912332"/>
    <w:rsid w:val="00916266"/>
    <w:rsid w:val="009216DC"/>
    <w:rsid w:val="00927157"/>
    <w:rsid w:val="009334DF"/>
    <w:rsid w:val="00945BB1"/>
    <w:rsid w:val="00947B7D"/>
    <w:rsid w:val="00947B8C"/>
    <w:rsid w:val="00954C3E"/>
    <w:rsid w:val="00963F01"/>
    <w:rsid w:val="00972F2C"/>
    <w:rsid w:val="00977657"/>
    <w:rsid w:val="00983417"/>
    <w:rsid w:val="00985390"/>
    <w:rsid w:val="009856E0"/>
    <w:rsid w:val="00985A29"/>
    <w:rsid w:val="009866CC"/>
    <w:rsid w:val="0099691D"/>
    <w:rsid w:val="009A21DB"/>
    <w:rsid w:val="009B620D"/>
    <w:rsid w:val="009B7FC1"/>
    <w:rsid w:val="009C12DC"/>
    <w:rsid w:val="009C553F"/>
    <w:rsid w:val="009C6423"/>
    <w:rsid w:val="009D1ABD"/>
    <w:rsid w:val="009D3845"/>
    <w:rsid w:val="009E0129"/>
    <w:rsid w:val="009E3CA1"/>
    <w:rsid w:val="009E5840"/>
    <w:rsid w:val="009F753A"/>
    <w:rsid w:val="00A13D79"/>
    <w:rsid w:val="00A26DB4"/>
    <w:rsid w:val="00A46B8C"/>
    <w:rsid w:val="00A5299F"/>
    <w:rsid w:val="00A54722"/>
    <w:rsid w:val="00A55431"/>
    <w:rsid w:val="00A559B7"/>
    <w:rsid w:val="00A61304"/>
    <w:rsid w:val="00A65B3C"/>
    <w:rsid w:val="00A73C58"/>
    <w:rsid w:val="00A7632F"/>
    <w:rsid w:val="00A770C1"/>
    <w:rsid w:val="00A91CE0"/>
    <w:rsid w:val="00A94F74"/>
    <w:rsid w:val="00A97939"/>
    <w:rsid w:val="00AA10E8"/>
    <w:rsid w:val="00AD14B4"/>
    <w:rsid w:val="00AD3501"/>
    <w:rsid w:val="00AD4B39"/>
    <w:rsid w:val="00AE7E65"/>
    <w:rsid w:val="00B07340"/>
    <w:rsid w:val="00B161EF"/>
    <w:rsid w:val="00B3673B"/>
    <w:rsid w:val="00B50E40"/>
    <w:rsid w:val="00B5137B"/>
    <w:rsid w:val="00B5763F"/>
    <w:rsid w:val="00B626C1"/>
    <w:rsid w:val="00B62D81"/>
    <w:rsid w:val="00B66392"/>
    <w:rsid w:val="00B67E03"/>
    <w:rsid w:val="00B80757"/>
    <w:rsid w:val="00B94288"/>
    <w:rsid w:val="00B9443F"/>
    <w:rsid w:val="00BA5B02"/>
    <w:rsid w:val="00BB0EDE"/>
    <w:rsid w:val="00BB1775"/>
    <w:rsid w:val="00BB3FFC"/>
    <w:rsid w:val="00BC321C"/>
    <w:rsid w:val="00BC38E6"/>
    <w:rsid w:val="00BC73D3"/>
    <w:rsid w:val="00BD03BA"/>
    <w:rsid w:val="00BD364C"/>
    <w:rsid w:val="00BD3D61"/>
    <w:rsid w:val="00BD6CF3"/>
    <w:rsid w:val="00BE06CE"/>
    <w:rsid w:val="00BF1D8C"/>
    <w:rsid w:val="00BF5623"/>
    <w:rsid w:val="00BF779A"/>
    <w:rsid w:val="00BF7A09"/>
    <w:rsid w:val="00C02368"/>
    <w:rsid w:val="00C02A77"/>
    <w:rsid w:val="00C0595E"/>
    <w:rsid w:val="00C06CF5"/>
    <w:rsid w:val="00C1053C"/>
    <w:rsid w:val="00C10FDB"/>
    <w:rsid w:val="00C127EC"/>
    <w:rsid w:val="00C130F8"/>
    <w:rsid w:val="00C174D1"/>
    <w:rsid w:val="00C1765D"/>
    <w:rsid w:val="00C2048E"/>
    <w:rsid w:val="00C223EB"/>
    <w:rsid w:val="00C2339D"/>
    <w:rsid w:val="00C31407"/>
    <w:rsid w:val="00C32EC8"/>
    <w:rsid w:val="00C33630"/>
    <w:rsid w:val="00C36815"/>
    <w:rsid w:val="00C40BFC"/>
    <w:rsid w:val="00C46456"/>
    <w:rsid w:val="00C528D3"/>
    <w:rsid w:val="00C6078E"/>
    <w:rsid w:val="00C60CE4"/>
    <w:rsid w:val="00C67DE9"/>
    <w:rsid w:val="00C80F2B"/>
    <w:rsid w:val="00C91558"/>
    <w:rsid w:val="00C92401"/>
    <w:rsid w:val="00C951FC"/>
    <w:rsid w:val="00C95374"/>
    <w:rsid w:val="00C95ABA"/>
    <w:rsid w:val="00C97D8A"/>
    <w:rsid w:val="00CA153B"/>
    <w:rsid w:val="00CA6173"/>
    <w:rsid w:val="00CC3E43"/>
    <w:rsid w:val="00CC4613"/>
    <w:rsid w:val="00CC5EF4"/>
    <w:rsid w:val="00CC6749"/>
    <w:rsid w:val="00CD5251"/>
    <w:rsid w:val="00CF0E21"/>
    <w:rsid w:val="00CF1530"/>
    <w:rsid w:val="00CF3563"/>
    <w:rsid w:val="00CF6B4F"/>
    <w:rsid w:val="00D007D9"/>
    <w:rsid w:val="00D052EB"/>
    <w:rsid w:val="00D21A64"/>
    <w:rsid w:val="00D258F6"/>
    <w:rsid w:val="00D31C3B"/>
    <w:rsid w:val="00D45F19"/>
    <w:rsid w:val="00D534FF"/>
    <w:rsid w:val="00D57811"/>
    <w:rsid w:val="00D6059D"/>
    <w:rsid w:val="00D64568"/>
    <w:rsid w:val="00D674C6"/>
    <w:rsid w:val="00D731EF"/>
    <w:rsid w:val="00D74A80"/>
    <w:rsid w:val="00D74B1A"/>
    <w:rsid w:val="00D76345"/>
    <w:rsid w:val="00D8172B"/>
    <w:rsid w:val="00D82211"/>
    <w:rsid w:val="00D95398"/>
    <w:rsid w:val="00D97E90"/>
    <w:rsid w:val="00DA0D32"/>
    <w:rsid w:val="00DA435E"/>
    <w:rsid w:val="00DB0C82"/>
    <w:rsid w:val="00DB33AB"/>
    <w:rsid w:val="00DB491F"/>
    <w:rsid w:val="00DB5452"/>
    <w:rsid w:val="00DC012D"/>
    <w:rsid w:val="00DC6C20"/>
    <w:rsid w:val="00DC6C7D"/>
    <w:rsid w:val="00DE0A66"/>
    <w:rsid w:val="00DE6F67"/>
    <w:rsid w:val="00DE7AAC"/>
    <w:rsid w:val="00DF2612"/>
    <w:rsid w:val="00DF7813"/>
    <w:rsid w:val="00E01552"/>
    <w:rsid w:val="00E02284"/>
    <w:rsid w:val="00E07895"/>
    <w:rsid w:val="00E153E0"/>
    <w:rsid w:val="00E2327F"/>
    <w:rsid w:val="00E3144A"/>
    <w:rsid w:val="00E31B35"/>
    <w:rsid w:val="00E320D7"/>
    <w:rsid w:val="00E3248A"/>
    <w:rsid w:val="00E33FF6"/>
    <w:rsid w:val="00E36D47"/>
    <w:rsid w:val="00E41A2A"/>
    <w:rsid w:val="00E52A26"/>
    <w:rsid w:val="00E57870"/>
    <w:rsid w:val="00E60961"/>
    <w:rsid w:val="00E81650"/>
    <w:rsid w:val="00E828A4"/>
    <w:rsid w:val="00E833CB"/>
    <w:rsid w:val="00E96710"/>
    <w:rsid w:val="00E9714A"/>
    <w:rsid w:val="00EA111D"/>
    <w:rsid w:val="00EB15FB"/>
    <w:rsid w:val="00EC0235"/>
    <w:rsid w:val="00EC05AC"/>
    <w:rsid w:val="00ED005C"/>
    <w:rsid w:val="00EE0E1B"/>
    <w:rsid w:val="00EE6F80"/>
    <w:rsid w:val="00EF161F"/>
    <w:rsid w:val="00EF21D4"/>
    <w:rsid w:val="00EF3A79"/>
    <w:rsid w:val="00EF3FDA"/>
    <w:rsid w:val="00F01C7A"/>
    <w:rsid w:val="00F04C65"/>
    <w:rsid w:val="00F0679B"/>
    <w:rsid w:val="00F12E57"/>
    <w:rsid w:val="00F149EE"/>
    <w:rsid w:val="00F14FC0"/>
    <w:rsid w:val="00F31EDB"/>
    <w:rsid w:val="00F3262D"/>
    <w:rsid w:val="00F52DBC"/>
    <w:rsid w:val="00F55AF7"/>
    <w:rsid w:val="00F56316"/>
    <w:rsid w:val="00F56EBC"/>
    <w:rsid w:val="00F6050F"/>
    <w:rsid w:val="00F61F7C"/>
    <w:rsid w:val="00F64264"/>
    <w:rsid w:val="00F75893"/>
    <w:rsid w:val="00F77BE6"/>
    <w:rsid w:val="00F832BC"/>
    <w:rsid w:val="00F83CB0"/>
    <w:rsid w:val="00F90AE4"/>
    <w:rsid w:val="00F978BD"/>
    <w:rsid w:val="00F979C7"/>
    <w:rsid w:val="00FA04EF"/>
    <w:rsid w:val="00FA0510"/>
    <w:rsid w:val="00FA29F0"/>
    <w:rsid w:val="00FA2DAC"/>
    <w:rsid w:val="00FA427A"/>
    <w:rsid w:val="00FA54E7"/>
    <w:rsid w:val="00FB15AD"/>
    <w:rsid w:val="00FB1EBF"/>
    <w:rsid w:val="00FB277E"/>
    <w:rsid w:val="00FB3E8E"/>
    <w:rsid w:val="00FB7D16"/>
    <w:rsid w:val="00FD2101"/>
    <w:rsid w:val="00FD751C"/>
    <w:rsid w:val="00FD7FB0"/>
    <w:rsid w:val="00FE010C"/>
    <w:rsid w:val="00FE12B1"/>
    <w:rsid w:val="00FE70E7"/>
    <w:rsid w:val="00FF3280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75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362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D76A3"/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1629C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1629C3"/>
    <w:pPr>
      <w:shd w:val="clear" w:color="auto" w:fill="FFFFFF"/>
      <w:spacing w:after="300" w:line="317" w:lineRule="exact"/>
      <w:ind w:hanging="480"/>
      <w:jc w:val="center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2">
    <w:name w:val="Заголовок №2_"/>
    <w:basedOn w:val="DefaultParagraphFont"/>
    <w:link w:val="20"/>
    <w:uiPriority w:val="99"/>
    <w:locked/>
    <w:rsid w:val="00F01C7A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F01C7A"/>
    <w:pPr>
      <w:shd w:val="clear" w:color="auto" w:fill="FFFFFF"/>
      <w:spacing w:after="360" w:line="240" w:lineRule="atLeast"/>
      <w:ind w:hanging="520"/>
      <w:jc w:val="both"/>
      <w:outlineLvl w:val="1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a0">
    <w:name w:val="Основной текст + Полужирный"/>
    <w:aliases w:val="Курсив"/>
    <w:basedOn w:val="a"/>
    <w:uiPriority w:val="99"/>
    <w:rsid w:val="00F01C7A"/>
    <w:rPr>
      <w:b/>
      <w:bCs/>
      <w:i/>
      <w:iCs/>
      <w:spacing w:val="1"/>
    </w:rPr>
  </w:style>
  <w:style w:type="paragraph" w:styleId="FootnoteText">
    <w:name w:val="footnote text"/>
    <w:basedOn w:val="Normal"/>
    <w:link w:val="FootnoteTextChar"/>
    <w:uiPriority w:val="99"/>
    <w:semiHidden/>
    <w:rsid w:val="007E4F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E4F3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E4F3B"/>
    <w:rPr>
      <w:rFonts w:cs="Times New Roman"/>
      <w:vertAlign w:val="superscript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03BFB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03BFB"/>
    <w:pPr>
      <w:shd w:val="clear" w:color="auto" w:fill="FFFFFF"/>
      <w:spacing w:after="180" w:line="408" w:lineRule="exact"/>
      <w:jc w:val="righ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03BFB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503BFB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503BFB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Normal"/>
    <w:link w:val="12"/>
    <w:uiPriority w:val="99"/>
    <w:rsid w:val="00503BFB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503BFB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503BFB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/>
      <w:spacing w:val="1"/>
      <w:sz w:val="14"/>
      <w:szCs w:val="14"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503BFB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Normal"/>
    <w:link w:val="13"/>
    <w:uiPriority w:val="99"/>
    <w:rsid w:val="00503BFB"/>
    <w:pPr>
      <w:shd w:val="clear" w:color="auto" w:fill="FFFFFF"/>
      <w:spacing w:after="0" w:line="240" w:lineRule="atLeast"/>
    </w:pPr>
    <w:rPr>
      <w:rFonts w:ascii="Times New Roman" w:eastAsia="Times New Roman" w:hAnsi="Times New Roman"/>
      <w:spacing w:val="1"/>
      <w:sz w:val="14"/>
      <w:szCs w:val="14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503BFB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140">
    <w:name w:val="Основной текст (14)"/>
    <w:basedOn w:val="Normal"/>
    <w:link w:val="14"/>
    <w:uiPriority w:val="99"/>
    <w:rsid w:val="00503BFB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1"/>
      <w:szCs w:val="1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8F400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8F4004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8F4004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160">
    <w:name w:val="Основной текст (16)"/>
    <w:basedOn w:val="Normal"/>
    <w:link w:val="16"/>
    <w:uiPriority w:val="99"/>
    <w:rsid w:val="008F4004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1"/>
      <w:szCs w:val="11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8F4004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170">
    <w:name w:val="Основной текст (17)"/>
    <w:basedOn w:val="Normal"/>
    <w:link w:val="17"/>
    <w:uiPriority w:val="99"/>
    <w:rsid w:val="008F4004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1"/>
      <w:szCs w:val="11"/>
    </w:rPr>
  </w:style>
  <w:style w:type="paragraph" w:styleId="ListParagraph">
    <w:name w:val="List Paragraph"/>
    <w:basedOn w:val="Normal"/>
    <w:uiPriority w:val="99"/>
    <w:qFormat/>
    <w:rsid w:val="009C6423"/>
    <w:pPr>
      <w:ind w:left="720"/>
      <w:contextualSpacing/>
    </w:pPr>
  </w:style>
  <w:style w:type="character" w:customStyle="1" w:styleId="21">
    <w:name w:val="Основной текст (2)_"/>
    <w:basedOn w:val="DefaultParagraphFont"/>
    <w:link w:val="22"/>
    <w:uiPriority w:val="99"/>
    <w:locked/>
    <w:rsid w:val="00394EC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394ECC"/>
    <w:pPr>
      <w:shd w:val="clear" w:color="auto" w:fill="FFFFFF"/>
      <w:spacing w:before="480" w:after="300" w:line="240" w:lineRule="atLeast"/>
      <w:ind w:hanging="640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220">
    <w:name w:val="Заголовок №2 (2)_"/>
    <w:basedOn w:val="DefaultParagraphFont"/>
    <w:link w:val="221"/>
    <w:uiPriority w:val="99"/>
    <w:locked/>
    <w:rsid w:val="00394EC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Normal"/>
    <w:link w:val="220"/>
    <w:uiPriority w:val="99"/>
    <w:rsid w:val="00394ECC"/>
    <w:pPr>
      <w:shd w:val="clear" w:color="auto" w:fill="FFFFFF"/>
      <w:spacing w:after="0" w:line="427" w:lineRule="exact"/>
      <w:ind w:firstLine="720"/>
      <w:jc w:val="both"/>
      <w:outlineLvl w:val="1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394ECC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190">
    <w:name w:val="Основной текст (19)"/>
    <w:basedOn w:val="Normal"/>
    <w:link w:val="19"/>
    <w:uiPriority w:val="99"/>
    <w:rsid w:val="00394ECC"/>
    <w:pPr>
      <w:shd w:val="clear" w:color="auto" w:fill="FFFFFF"/>
      <w:spacing w:before="180" w:after="360" w:line="240" w:lineRule="atLeast"/>
    </w:pPr>
    <w:rPr>
      <w:rFonts w:ascii="Times New Roman" w:eastAsia="Times New Roman" w:hAnsi="Times New Roman"/>
      <w:spacing w:val="-3"/>
    </w:rPr>
  </w:style>
  <w:style w:type="character" w:customStyle="1" w:styleId="10">
    <w:name w:val="Основной текст + Полужирный1"/>
    <w:basedOn w:val="a"/>
    <w:uiPriority w:val="99"/>
    <w:rsid w:val="00394ECC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866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866CC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styleId="BodyText">
    <w:name w:val="Body Text"/>
    <w:basedOn w:val="Normal"/>
    <w:link w:val="BodyTextChar1"/>
    <w:uiPriority w:val="99"/>
    <w:rsid w:val="009866CC"/>
    <w:pPr>
      <w:spacing w:after="12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9866CC"/>
    <w:rPr>
      <w:sz w:val="24"/>
      <w:lang w:val="ru-RU" w:eastAsia="ru-RU"/>
    </w:rPr>
  </w:style>
  <w:style w:type="paragraph" w:styleId="ListBullet4">
    <w:name w:val="List Bullet 4"/>
    <w:basedOn w:val="Normal"/>
    <w:uiPriority w:val="99"/>
    <w:rsid w:val="009866CC"/>
    <w:pPr>
      <w:numPr>
        <w:numId w:val="44"/>
      </w:num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basedOn w:val="Normal"/>
    <w:uiPriority w:val="99"/>
    <w:rsid w:val="00E833CB"/>
    <w:pPr>
      <w:spacing w:after="52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y.ru/library/bahtin/rab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soft.ru/home/textbook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tori.pochta.ru/linguistics/porta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484</TotalTime>
  <Pages>37</Pages>
  <Words>12022</Words>
  <Characters>-32766</Characters>
  <Application>Microsoft Office Outlook</Application>
  <DocSecurity>0</DocSecurity>
  <Lines>0</Lines>
  <Paragraphs>0</Paragraphs>
  <ScaleCrop>false</ScaleCrop>
  <Company>КРАПТ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№42</dc:creator>
  <cp:keywords/>
  <dc:description/>
  <cp:lastModifiedBy>Teacher</cp:lastModifiedBy>
  <cp:revision>13</cp:revision>
  <cp:lastPrinted>2014-02-24T06:31:00Z</cp:lastPrinted>
  <dcterms:created xsi:type="dcterms:W3CDTF">2014-02-22T07:58:00Z</dcterms:created>
  <dcterms:modified xsi:type="dcterms:W3CDTF">2014-02-24T12:10:00Z</dcterms:modified>
</cp:coreProperties>
</file>