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0D9" w:rsidRPr="00E620D9" w:rsidRDefault="00E620D9" w:rsidP="00E620D9">
      <w:pPr>
        <w:keepNext/>
        <w:autoSpaceDE w:val="0"/>
        <w:autoSpaceDN w:val="0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</w:pPr>
      <w:r w:rsidRPr="00E620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АННОТАЦИЯ</w:t>
      </w:r>
      <w:r w:rsidRPr="00E620D9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 xml:space="preserve"> </w:t>
      </w:r>
      <w:r w:rsidRPr="00E620D9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br/>
        <w:t>рабочей ПРОГРАММЫ УЧЕБНОЙ ДИСЦИПЛИНЫ</w:t>
      </w:r>
    </w:p>
    <w:p w:rsidR="00E620D9" w:rsidRPr="00E620D9" w:rsidRDefault="00E620D9" w:rsidP="00E62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0D9" w:rsidRPr="00E620D9" w:rsidRDefault="00E620D9" w:rsidP="00E62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620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Документационное обеспечение управления</w:t>
      </w:r>
    </w:p>
    <w:p w:rsidR="00E620D9" w:rsidRPr="00E620D9" w:rsidRDefault="00E620D9" w:rsidP="00E62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0D9" w:rsidRPr="00E620D9" w:rsidRDefault="00E620D9" w:rsidP="00E620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/>
          <w:spacing w:val="-5"/>
          <w:sz w:val="28"/>
          <w:szCs w:val="28"/>
          <w:u w:val="single"/>
          <w:lang w:eastAsia="ru-RU"/>
        </w:rPr>
      </w:pPr>
      <w:r w:rsidRPr="00E620D9">
        <w:rPr>
          <w:rFonts w:ascii="Times New Roman" w:eastAsiaTheme="minorEastAsia" w:hAnsi="Times New Roman" w:cs="Times New Roman"/>
          <w:b/>
          <w:bCs/>
          <w:lang w:eastAsia="ru-RU"/>
        </w:rPr>
        <w:t xml:space="preserve">Специальность СПО   </w:t>
      </w:r>
      <w:r w:rsidR="00227B69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>38.02.01</w:t>
      </w:r>
      <w:r w:rsidR="00227B69" w:rsidRPr="00196A5F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 xml:space="preserve"> </w:t>
      </w:r>
      <w:bookmarkStart w:id="0" w:name="_GoBack"/>
      <w:bookmarkEnd w:id="0"/>
      <w:r w:rsidRPr="00E620D9">
        <w:rPr>
          <w:rFonts w:ascii="Times New Roman" w:eastAsiaTheme="minorEastAsia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 xml:space="preserve">Экономика и бухгалтерский учёт (по отраслям)  </w:t>
      </w:r>
    </w:p>
    <w:p w:rsidR="00E620D9" w:rsidRPr="00E620D9" w:rsidRDefault="00E620D9" w:rsidP="00E620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</w:pPr>
      <w:r w:rsidRPr="00E620D9">
        <w:rPr>
          <w:rFonts w:ascii="Times New Roman" w:eastAsiaTheme="minorEastAsia" w:hAnsi="Times New Roman" w:cs="Times New Roman"/>
          <w:b/>
          <w:color w:val="000000"/>
          <w:spacing w:val="-5"/>
          <w:sz w:val="24"/>
          <w:szCs w:val="24"/>
          <w:lang w:eastAsia="ru-RU"/>
        </w:rPr>
        <w:t>Нормативный срок освоения ОПОП</w:t>
      </w:r>
      <w:r w:rsidRPr="00E620D9">
        <w:rPr>
          <w:rFonts w:ascii="Times New Roman" w:eastAsiaTheme="minorEastAsia" w:hAnsi="Times New Roman" w:cs="Times New Roman"/>
          <w:color w:val="000000"/>
          <w:spacing w:val="-5"/>
          <w:sz w:val="28"/>
          <w:szCs w:val="28"/>
          <w:lang w:eastAsia="ru-RU"/>
        </w:rPr>
        <w:t xml:space="preserve">  - </w:t>
      </w:r>
      <w:r w:rsidRPr="00E620D9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>2 года 10 месяцев</w:t>
      </w:r>
    </w:p>
    <w:p w:rsidR="00E620D9" w:rsidRPr="00E620D9" w:rsidRDefault="00E620D9" w:rsidP="00E620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u w:val="single"/>
          <w:lang w:eastAsia="ru-RU"/>
        </w:rPr>
      </w:pPr>
      <w:r w:rsidRPr="00E620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Наименование квалификации</w:t>
      </w:r>
      <w:r w:rsidRPr="00E620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620D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- </w:t>
      </w:r>
      <w:r w:rsidRPr="00E620D9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  <w:t>бухгалтер</w:t>
      </w:r>
    </w:p>
    <w:p w:rsidR="00E620D9" w:rsidRPr="00E620D9" w:rsidRDefault="00E620D9" w:rsidP="00E620D9">
      <w:pPr>
        <w:widowControl w:val="0"/>
        <w:suppressAutoHyphens/>
        <w:spacing w:after="0"/>
        <w:ind w:left="-993" w:firstLine="14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620D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Место  учебной дисциплины в  учебном  процессе- </w:t>
      </w:r>
      <w:r w:rsidRPr="00E620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общепрофессиональный цикл                                                   </w:t>
      </w:r>
    </w:p>
    <w:p w:rsidR="00E620D9" w:rsidRPr="00E620D9" w:rsidRDefault="00E620D9" w:rsidP="00E62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0D9" w:rsidRPr="00E620D9" w:rsidRDefault="00E620D9" w:rsidP="00E62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620D9">
        <w:rPr>
          <w:rFonts w:ascii="Times New Roman" w:eastAsia="Times New Roman" w:hAnsi="Times New Roman" w:cs="Times New Roman"/>
          <w:lang w:eastAsia="ru-RU"/>
        </w:rPr>
        <w:t xml:space="preserve">В результате освоения дисциплины обучающийся должен </w:t>
      </w:r>
      <w:r w:rsidRPr="00E620D9">
        <w:rPr>
          <w:rFonts w:ascii="Times New Roman" w:eastAsia="Times New Roman" w:hAnsi="Times New Roman" w:cs="Times New Roman"/>
          <w:lang w:eastAsia="ru-RU"/>
        </w:rPr>
        <w:br/>
      </w:r>
      <w:r w:rsidRPr="00E620D9">
        <w:rPr>
          <w:rFonts w:ascii="Times New Roman" w:eastAsia="Times New Roman" w:hAnsi="Times New Roman" w:cs="Times New Roman"/>
          <w:b/>
          <w:lang w:eastAsia="ru-RU"/>
        </w:rPr>
        <w:t>уметь:</w:t>
      </w:r>
    </w:p>
    <w:p w:rsidR="00E620D9" w:rsidRPr="00E620D9" w:rsidRDefault="00E620D9" w:rsidP="00E620D9">
      <w:pPr>
        <w:numPr>
          <w:ilvl w:val="0"/>
          <w:numId w:val="1"/>
        </w:numPr>
        <w:tabs>
          <w:tab w:val="left" w:pos="26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20D9">
        <w:rPr>
          <w:rFonts w:ascii="Times New Roman" w:eastAsia="Times New Roman" w:hAnsi="Times New Roman" w:cs="Times New Roman"/>
          <w:lang w:eastAsia="ru-RU"/>
        </w:rPr>
        <w:t>Оформлять организационно-распорядительные документы в соответствии  с действующим ГОСТ Р 6.30-2003;</w:t>
      </w:r>
    </w:p>
    <w:p w:rsidR="00E620D9" w:rsidRPr="00E620D9" w:rsidRDefault="00E620D9" w:rsidP="00E620D9">
      <w:pPr>
        <w:numPr>
          <w:ilvl w:val="0"/>
          <w:numId w:val="1"/>
        </w:numPr>
        <w:tabs>
          <w:tab w:val="left" w:pos="27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20D9">
        <w:rPr>
          <w:rFonts w:ascii="Times New Roman" w:eastAsia="Times New Roman" w:hAnsi="Times New Roman" w:cs="Times New Roman"/>
          <w:lang w:eastAsia="ru-RU"/>
        </w:rPr>
        <w:t>Осуществлять обработку входящих, внутренних, исходящих документов, контроль за их исполнением;</w:t>
      </w:r>
    </w:p>
    <w:p w:rsidR="00E620D9" w:rsidRPr="00E620D9" w:rsidRDefault="00E620D9" w:rsidP="00E620D9">
      <w:pPr>
        <w:numPr>
          <w:ilvl w:val="0"/>
          <w:numId w:val="1"/>
        </w:numPr>
        <w:tabs>
          <w:tab w:val="left" w:pos="27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20D9">
        <w:rPr>
          <w:rFonts w:ascii="Times New Roman" w:eastAsia="Times New Roman" w:hAnsi="Times New Roman" w:cs="Times New Roman"/>
          <w:lang w:eastAsia="ru-RU"/>
        </w:rPr>
        <w:t>Оформлять документы для передачи их в архив организации;</w:t>
      </w:r>
    </w:p>
    <w:p w:rsidR="00E620D9" w:rsidRPr="00E620D9" w:rsidRDefault="00E620D9" w:rsidP="00E62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620D9">
        <w:rPr>
          <w:rFonts w:ascii="Times New Roman" w:eastAsia="Times New Roman" w:hAnsi="Times New Roman" w:cs="Times New Roman"/>
          <w:b/>
          <w:lang w:eastAsia="ru-RU"/>
        </w:rPr>
        <w:t>знать:</w:t>
      </w:r>
    </w:p>
    <w:p w:rsidR="00E620D9" w:rsidRPr="00E620D9" w:rsidRDefault="00E620D9" w:rsidP="00E620D9">
      <w:pPr>
        <w:numPr>
          <w:ilvl w:val="0"/>
          <w:numId w:val="1"/>
        </w:numPr>
        <w:tabs>
          <w:tab w:val="left" w:pos="27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20D9">
        <w:rPr>
          <w:rFonts w:ascii="Times New Roman" w:eastAsia="Times New Roman" w:hAnsi="Times New Roman" w:cs="Times New Roman"/>
          <w:lang w:eastAsia="ru-RU"/>
        </w:rPr>
        <w:t>Понятие документа, его свойства, способы документации;</w:t>
      </w:r>
    </w:p>
    <w:p w:rsidR="00E620D9" w:rsidRPr="00E620D9" w:rsidRDefault="00E620D9" w:rsidP="00E620D9">
      <w:pPr>
        <w:numPr>
          <w:ilvl w:val="0"/>
          <w:numId w:val="1"/>
        </w:numPr>
        <w:tabs>
          <w:tab w:val="left" w:pos="27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20D9">
        <w:rPr>
          <w:rFonts w:ascii="Times New Roman" w:eastAsia="Times New Roman" w:hAnsi="Times New Roman" w:cs="Times New Roman"/>
          <w:lang w:eastAsia="ru-RU"/>
        </w:rPr>
        <w:t>Правила составления и оформления организационно-распорядительных документов (ОРД);</w:t>
      </w:r>
    </w:p>
    <w:p w:rsidR="00E620D9" w:rsidRPr="00E620D9" w:rsidRDefault="00E620D9" w:rsidP="00E620D9">
      <w:pPr>
        <w:numPr>
          <w:ilvl w:val="0"/>
          <w:numId w:val="1"/>
        </w:numPr>
        <w:tabs>
          <w:tab w:val="left" w:pos="27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20D9">
        <w:rPr>
          <w:rFonts w:ascii="Times New Roman" w:eastAsia="Times New Roman" w:hAnsi="Times New Roman" w:cs="Times New Roman"/>
          <w:lang w:eastAsia="ru-RU"/>
        </w:rPr>
        <w:t>Систему и типовую технологию документационного обеспечения управления (ДОУ);</w:t>
      </w:r>
    </w:p>
    <w:p w:rsidR="00E620D9" w:rsidRPr="00E620D9" w:rsidRDefault="00E620D9" w:rsidP="00E620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620D9">
        <w:rPr>
          <w:rFonts w:ascii="Times New Roman" w:eastAsia="Times New Roman" w:hAnsi="Times New Roman" w:cs="Times New Roman"/>
          <w:lang w:eastAsia="ru-RU"/>
        </w:rPr>
        <w:t>Особенности и делопроизводство при обращении граждан и конфиденциального делопроизводства.</w:t>
      </w:r>
    </w:p>
    <w:p w:rsidR="00E620D9" w:rsidRPr="00E620D9" w:rsidRDefault="00E620D9" w:rsidP="00E620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E620D9" w:rsidRPr="00E620D9" w:rsidRDefault="00E620D9" w:rsidP="00E62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0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Результатом освоения дисциплины является овладение студентом следующими общими компетенциями </w:t>
      </w:r>
      <w:r w:rsidRPr="00E62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(ОК</w:t>
      </w:r>
      <w:r w:rsidRPr="00E620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620D9" w:rsidRPr="00E620D9" w:rsidRDefault="00E620D9" w:rsidP="00E620D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620D9" w:rsidRPr="00E620D9" w:rsidRDefault="00E620D9" w:rsidP="00E620D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определить методы и способы выполнения профессиональных задач, оценивать их эффективность и качество.</w:t>
      </w:r>
    </w:p>
    <w:p w:rsidR="00E620D9" w:rsidRPr="00E620D9" w:rsidRDefault="00E620D9" w:rsidP="00E620D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3. Решать проблемы, оценивать риски и принимать решения в стандартных и нестандартных ситуациях и нести за них ответственность.</w:t>
      </w:r>
    </w:p>
    <w:p w:rsidR="00E620D9" w:rsidRPr="00E620D9" w:rsidRDefault="00E620D9" w:rsidP="00E620D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4. Осуществлять поиск, анализ и оценку информации, необходимой для постановки и решения  профессиональных задач, профессионального и личностного развития.</w:t>
      </w:r>
    </w:p>
    <w:p w:rsidR="00E620D9" w:rsidRPr="00E620D9" w:rsidRDefault="00E620D9" w:rsidP="00E620D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E620D9" w:rsidRPr="00E620D9" w:rsidRDefault="00E620D9" w:rsidP="00E620D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0D9">
        <w:rPr>
          <w:rFonts w:ascii="Calibri" w:eastAsia="Calibri" w:hAnsi="Calibri" w:cs="Calibri"/>
          <w:sz w:val="24"/>
          <w:szCs w:val="24"/>
        </w:rPr>
        <w:t>ОК 6</w:t>
      </w:r>
      <w:r w:rsidRPr="00E620D9">
        <w:rPr>
          <w:rFonts w:ascii="Calibri" w:eastAsia="Calibri" w:hAnsi="Calibri" w:cs="Calibri"/>
          <w:sz w:val="24"/>
          <w:szCs w:val="24"/>
        </w:rPr>
        <w:tab/>
        <w:t>Работать в коллективе и в команде, эффективно общаться с коллегами, руководством, потребителями</w:t>
      </w:r>
      <w:r w:rsidRPr="00E620D9">
        <w:rPr>
          <w:rFonts w:ascii="Calibri" w:eastAsia="Calibri" w:hAnsi="Calibri" w:cs="Calibri"/>
          <w:sz w:val="24"/>
          <w:szCs w:val="24"/>
        </w:rPr>
        <w:br/>
        <w:t>ОК 7.</w:t>
      </w:r>
      <w:r w:rsidRPr="00E620D9">
        <w:rPr>
          <w:rFonts w:ascii="Calibri" w:eastAsia="Calibri" w:hAnsi="Calibri" w:cs="Calibri"/>
          <w:sz w:val="24"/>
          <w:szCs w:val="24"/>
        </w:rPr>
        <w:tab/>
        <w:t>Брать на себя ответственность за работу членов команды (подчиненных), за результат выполнения заданий</w:t>
      </w:r>
    </w:p>
    <w:p w:rsidR="00E620D9" w:rsidRPr="00E620D9" w:rsidRDefault="00E620D9" w:rsidP="00E620D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620D9" w:rsidRPr="00E620D9" w:rsidRDefault="00E620D9" w:rsidP="00E620D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постоянного изменения правовой базы.</w:t>
      </w:r>
      <w:r w:rsidRPr="00E62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620D9" w:rsidRPr="00E620D9" w:rsidRDefault="00E620D9" w:rsidP="00E620D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20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Результатом освоения дисциплины является овладение студентом следующими профессиональными компетенциями </w:t>
      </w:r>
      <w:r w:rsidRPr="00E620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(ПК)</w:t>
      </w:r>
    </w:p>
    <w:p w:rsidR="00E620D9" w:rsidRPr="00E620D9" w:rsidRDefault="00E620D9" w:rsidP="00E620D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Обрабатывать первичные бухгалтерские документы.</w:t>
      </w:r>
    </w:p>
    <w:p w:rsidR="00E620D9" w:rsidRPr="00E620D9" w:rsidRDefault="00E620D9" w:rsidP="00E620D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1.2. Разрабатывать и согласовывать с руководством организации рабочий план </w:t>
      </w:r>
      <w:r w:rsidRPr="00E620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счетов бухгалтерского учета организации.</w:t>
      </w:r>
    </w:p>
    <w:p w:rsidR="00E620D9" w:rsidRPr="00E620D9" w:rsidRDefault="00E620D9" w:rsidP="00E620D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Проводить учет денежных средств, оформлять денежные и кассовые документы.</w:t>
      </w:r>
    </w:p>
    <w:p w:rsidR="00E620D9" w:rsidRPr="00E620D9" w:rsidRDefault="00E620D9" w:rsidP="00E620D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E620D9" w:rsidRPr="00E620D9" w:rsidRDefault="00E620D9" w:rsidP="00E620D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E620D9" w:rsidRPr="00E620D9" w:rsidRDefault="00E620D9" w:rsidP="00E620D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E620D9" w:rsidRPr="00E620D9" w:rsidRDefault="00E620D9" w:rsidP="00E620D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E620D9" w:rsidRPr="00E620D9" w:rsidRDefault="00E620D9" w:rsidP="00E620D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E620D9" w:rsidRPr="00E620D9" w:rsidRDefault="00E620D9" w:rsidP="00E620D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E620D9" w:rsidRPr="00E620D9" w:rsidRDefault="00E620D9" w:rsidP="00E62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Программой учебной дисциплины предусмотрены следующие </w:t>
      </w:r>
      <w:r w:rsidRPr="00E62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учебной работы</w:t>
      </w:r>
    </w:p>
    <w:p w:rsidR="00E620D9" w:rsidRPr="00E620D9" w:rsidRDefault="00E620D9" w:rsidP="00E62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0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759"/>
        <w:gridCol w:w="1920"/>
      </w:tblGrid>
      <w:tr w:rsidR="00E620D9" w:rsidRPr="00E620D9" w:rsidTr="006E28B3">
        <w:trPr>
          <w:trHeight w:val="460"/>
        </w:trPr>
        <w:tc>
          <w:tcPr>
            <w:tcW w:w="6629" w:type="dxa"/>
            <w:tcBorders>
              <w:right w:val="single" w:sz="4" w:space="0" w:color="auto"/>
            </w:tcBorders>
            <w:vAlign w:val="center"/>
          </w:tcPr>
          <w:p w:rsidR="00E620D9" w:rsidRPr="00E620D9" w:rsidRDefault="00E620D9" w:rsidP="00E620D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20D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Вид учебной работы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E620D9" w:rsidRPr="00E620D9" w:rsidRDefault="00E620D9" w:rsidP="00E620D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20D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Объем часов по очному обучению</w:t>
            </w:r>
          </w:p>
        </w:tc>
        <w:tc>
          <w:tcPr>
            <w:tcW w:w="1920" w:type="dxa"/>
          </w:tcPr>
          <w:p w:rsidR="00E620D9" w:rsidRPr="00E620D9" w:rsidRDefault="00E620D9" w:rsidP="00E620D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20D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Объем часов по заочному обучению</w:t>
            </w:r>
          </w:p>
        </w:tc>
      </w:tr>
      <w:tr w:rsidR="00E620D9" w:rsidRPr="00E620D9" w:rsidTr="006E28B3">
        <w:trPr>
          <w:trHeight w:val="285"/>
        </w:trPr>
        <w:tc>
          <w:tcPr>
            <w:tcW w:w="6629" w:type="dxa"/>
            <w:tcBorders>
              <w:right w:val="single" w:sz="4" w:space="0" w:color="auto"/>
            </w:tcBorders>
          </w:tcPr>
          <w:p w:rsidR="00E620D9" w:rsidRPr="00E620D9" w:rsidRDefault="00E620D9" w:rsidP="00E620D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E620D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Максимальная учебная нагрузка (всего)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E620D9" w:rsidRPr="00E620D9" w:rsidRDefault="00E620D9" w:rsidP="00E620D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E620D9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63</w:t>
            </w:r>
          </w:p>
        </w:tc>
        <w:tc>
          <w:tcPr>
            <w:tcW w:w="1920" w:type="dxa"/>
          </w:tcPr>
          <w:p w:rsidR="00E620D9" w:rsidRPr="00E620D9" w:rsidRDefault="00E620D9" w:rsidP="00E620D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E620D9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63</w:t>
            </w:r>
          </w:p>
        </w:tc>
      </w:tr>
      <w:tr w:rsidR="00E620D9" w:rsidRPr="00E620D9" w:rsidTr="006E28B3">
        <w:tc>
          <w:tcPr>
            <w:tcW w:w="6629" w:type="dxa"/>
            <w:tcBorders>
              <w:right w:val="single" w:sz="4" w:space="0" w:color="auto"/>
            </w:tcBorders>
          </w:tcPr>
          <w:p w:rsidR="00E620D9" w:rsidRPr="00E620D9" w:rsidRDefault="00E620D9" w:rsidP="00E620D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20D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E620D9" w:rsidRPr="00E620D9" w:rsidRDefault="00E620D9" w:rsidP="00E620D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20D9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42</w:t>
            </w:r>
          </w:p>
        </w:tc>
        <w:tc>
          <w:tcPr>
            <w:tcW w:w="1920" w:type="dxa"/>
          </w:tcPr>
          <w:p w:rsidR="00E620D9" w:rsidRPr="00E620D9" w:rsidRDefault="00E620D9" w:rsidP="00E620D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E620D9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12</w:t>
            </w:r>
          </w:p>
        </w:tc>
      </w:tr>
      <w:tr w:rsidR="00E620D9" w:rsidRPr="00E620D9" w:rsidTr="006E28B3">
        <w:tc>
          <w:tcPr>
            <w:tcW w:w="6629" w:type="dxa"/>
            <w:tcBorders>
              <w:right w:val="single" w:sz="4" w:space="0" w:color="auto"/>
            </w:tcBorders>
          </w:tcPr>
          <w:p w:rsidR="00E620D9" w:rsidRPr="00E620D9" w:rsidRDefault="00E620D9" w:rsidP="00E620D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20D9">
              <w:rPr>
                <w:rFonts w:ascii="Times New Roman" w:eastAsiaTheme="minorEastAsia" w:hAnsi="Times New Roman" w:cs="Times New Roman"/>
                <w:lang w:eastAsia="ru-RU"/>
              </w:rPr>
              <w:t>в том числе: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E620D9" w:rsidRPr="00E620D9" w:rsidRDefault="00E620D9" w:rsidP="00E620D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20" w:type="dxa"/>
          </w:tcPr>
          <w:p w:rsidR="00E620D9" w:rsidRPr="00E620D9" w:rsidRDefault="00E620D9" w:rsidP="00E620D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</w:p>
        </w:tc>
      </w:tr>
      <w:tr w:rsidR="00E620D9" w:rsidRPr="00E620D9" w:rsidTr="006E28B3">
        <w:tc>
          <w:tcPr>
            <w:tcW w:w="6629" w:type="dxa"/>
            <w:tcBorders>
              <w:right w:val="single" w:sz="4" w:space="0" w:color="auto"/>
            </w:tcBorders>
          </w:tcPr>
          <w:p w:rsidR="00E620D9" w:rsidRPr="00E620D9" w:rsidRDefault="00E620D9" w:rsidP="00E620D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20D9">
              <w:rPr>
                <w:rFonts w:ascii="Times New Roman" w:eastAsiaTheme="minorEastAsia" w:hAnsi="Times New Roman" w:cs="Times New Roman"/>
                <w:lang w:eastAsia="ru-RU"/>
              </w:rPr>
              <w:t>теоретические занятия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E620D9" w:rsidRPr="00E620D9" w:rsidRDefault="00E620D9" w:rsidP="00E620D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20D9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1920" w:type="dxa"/>
          </w:tcPr>
          <w:p w:rsidR="00E620D9" w:rsidRPr="00E620D9" w:rsidRDefault="00E620D9" w:rsidP="00E620D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E620D9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6</w:t>
            </w:r>
          </w:p>
        </w:tc>
      </w:tr>
      <w:tr w:rsidR="00E620D9" w:rsidRPr="00E620D9" w:rsidTr="006E28B3">
        <w:tc>
          <w:tcPr>
            <w:tcW w:w="6629" w:type="dxa"/>
            <w:tcBorders>
              <w:right w:val="single" w:sz="4" w:space="0" w:color="auto"/>
            </w:tcBorders>
          </w:tcPr>
          <w:p w:rsidR="00E620D9" w:rsidRPr="00E620D9" w:rsidRDefault="00E620D9" w:rsidP="00E620D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20D9">
              <w:rPr>
                <w:rFonts w:ascii="Times New Roman" w:eastAsiaTheme="minorEastAsia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E620D9" w:rsidRPr="00E620D9" w:rsidRDefault="00E620D9" w:rsidP="00E620D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20D9">
              <w:rPr>
                <w:rFonts w:ascii="Times New Roman" w:eastAsiaTheme="minorEastAsia" w:hAnsi="Times New Roman" w:cs="Times New Roman"/>
                <w:lang w:eastAsia="ru-RU"/>
              </w:rPr>
              <w:t>22</w:t>
            </w:r>
          </w:p>
        </w:tc>
        <w:tc>
          <w:tcPr>
            <w:tcW w:w="1920" w:type="dxa"/>
          </w:tcPr>
          <w:p w:rsidR="00E620D9" w:rsidRPr="00E620D9" w:rsidRDefault="00E620D9" w:rsidP="00E620D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E620D9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6</w:t>
            </w:r>
          </w:p>
        </w:tc>
      </w:tr>
      <w:tr w:rsidR="00E620D9" w:rsidRPr="00E620D9" w:rsidTr="006E28B3">
        <w:tc>
          <w:tcPr>
            <w:tcW w:w="6629" w:type="dxa"/>
            <w:tcBorders>
              <w:right w:val="single" w:sz="4" w:space="0" w:color="auto"/>
            </w:tcBorders>
          </w:tcPr>
          <w:p w:rsidR="00E620D9" w:rsidRPr="00E620D9" w:rsidRDefault="00E620D9" w:rsidP="00E620D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20D9">
              <w:rPr>
                <w:rFonts w:ascii="Times New Roman" w:eastAsiaTheme="minorEastAsia" w:hAnsi="Times New Roman" w:cs="Times New Roman"/>
                <w:lang w:eastAsia="ru-RU"/>
              </w:rPr>
              <w:t>контрольные работы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E620D9" w:rsidRPr="00E620D9" w:rsidRDefault="00E620D9" w:rsidP="00E620D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20D9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920" w:type="dxa"/>
          </w:tcPr>
          <w:p w:rsidR="00E620D9" w:rsidRPr="00E620D9" w:rsidRDefault="00E620D9" w:rsidP="00E620D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E620D9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2</w:t>
            </w:r>
          </w:p>
        </w:tc>
      </w:tr>
      <w:tr w:rsidR="00E620D9" w:rsidRPr="00E620D9" w:rsidTr="006E28B3">
        <w:tc>
          <w:tcPr>
            <w:tcW w:w="6629" w:type="dxa"/>
            <w:tcBorders>
              <w:right w:val="single" w:sz="4" w:space="0" w:color="auto"/>
            </w:tcBorders>
          </w:tcPr>
          <w:p w:rsidR="00E620D9" w:rsidRPr="00E620D9" w:rsidRDefault="00E620D9" w:rsidP="00E620D9">
            <w:pPr>
              <w:spacing w:after="0" w:line="240" w:lineRule="auto"/>
              <w:ind w:left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E620D9" w:rsidRPr="00E620D9" w:rsidRDefault="00E620D9" w:rsidP="00E620D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20" w:type="dxa"/>
          </w:tcPr>
          <w:p w:rsidR="00E620D9" w:rsidRPr="00E620D9" w:rsidRDefault="00E620D9" w:rsidP="00E620D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</w:p>
        </w:tc>
      </w:tr>
      <w:tr w:rsidR="00E620D9" w:rsidRPr="00E620D9" w:rsidTr="006E28B3">
        <w:tc>
          <w:tcPr>
            <w:tcW w:w="6629" w:type="dxa"/>
            <w:tcBorders>
              <w:right w:val="single" w:sz="4" w:space="0" w:color="auto"/>
            </w:tcBorders>
          </w:tcPr>
          <w:p w:rsidR="00E620D9" w:rsidRPr="00E620D9" w:rsidRDefault="00E620D9" w:rsidP="00E620D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E620D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E620D9" w:rsidRPr="00E620D9" w:rsidRDefault="00E620D9" w:rsidP="00E620D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E620D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1920" w:type="dxa"/>
          </w:tcPr>
          <w:p w:rsidR="00E620D9" w:rsidRPr="00E620D9" w:rsidRDefault="00E620D9" w:rsidP="00E620D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E620D9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51</w:t>
            </w:r>
          </w:p>
        </w:tc>
      </w:tr>
      <w:tr w:rsidR="00E620D9" w:rsidRPr="00E620D9" w:rsidTr="006E28B3">
        <w:tc>
          <w:tcPr>
            <w:tcW w:w="6629" w:type="dxa"/>
            <w:tcBorders>
              <w:right w:val="single" w:sz="4" w:space="0" w:color="auto"/>
            </w:tcBorders>
          </w:tcPr>
          <w:p w:rsidR="00E620D9" w:rsidRPr="00E620D9" w:rsidRDefault="00E620D9" w:rsidP="00E620D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20D9">
              <w:rPr>
                <w:rFonts w:ascii="Times New Roman" w:eastAsiaTheme="minorEastAsia" w:hAnsi="Times New Roman" w:cs="Times New Roman"/>
                <w:lang w:eastAsia="ru-RU"/>
              </w:rPr>
              <w:t>в том числе: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E620D9" w:rsidRPr="00E620D9" w:rsidRDefault="00E620D9" w:rsidP="00E620D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20" w:type="dxa"/>
          </w:tcPr>
          <w:p w:rsidR="00E620D9" w:rsidRPr="00E620D9" w:rsidRDefault="00E620D9" w:rsidP="00E620D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</w:p>
        </w:tc>
      </w:tr>
      <w:tr w:rsidR="00E620D9" w:rsidRPr="00E620D9" w:rsidTr="006E28B3">
        <w:tc>
          <w:tcPr>
            <w:tcW w:w="6629" w:type="dxa"/>
            <w:tcBorders>
              <w:right w:val="single" w:sz="4" w:space="0" w:color="auto"/>
            </w:tcBorders>
          </w:tcPr>
          <w:p w:rsidR="00E620D9" w:rsidRPr="00E620D9" w:rsidRDefault="00E620D9" w:rsidP="00E620D9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E620D9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Внеаудиторная самостоятельная работа (домашняя)</w:t>
            </w:r>
          </w:p>
          <w:p w:rsidR="00E620D9" w:rsidRPr="00E620D9" w:rsidRDefault="00E620D9" w:rsidP="00E620D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E620D9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Исследовательская работа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E620D9" w:rsidRPr="00E620D9" w:rsidRDefault="00E620D9" w:rsidP="00E620D9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E620D9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21</w:t>
            </w:r>
          </w:p>
          <w:p w:rsidR="00E620D9" w:rsidRPr="00E620D9" w:rsidRDefault="00E620D9" w:rsidP="00E620D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</w:p>
          <w:p w:rsidR="00E620D9" w:rsidRPr="00E620D9" w:rsidRDefault="00E620D9" w:rsidP="00E620D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E620D9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920" w:type="dxa"/>
          </w:tcPr>
          <w:p w:rsidR="00E620D9" w:rsidRPr="00E620D9" w:rsidRDefault="00E620D9" w:rsidP="00E620D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E620D9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51</w:t>
            </w:r>
          </w:p>
          <w:p w:rsidR="00E620D9" w:rsidRPr="00E620D9" w:rsidRDefault="00E620D9" w:rsidP="00E620D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</w:p>
          <w:p w:rsidR="00E620D9" w:rsidRPr="00E620D9" w:rsidRDefault="00E620D9" w:rsidP="00E620D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E620D9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0</w:t>
            </w:r>
          </w:p>
        </w:tc>
      </w:tr>
      <w:tr w:rsidR="00E620D9" w:rsidRPr="00E620D9" w:rsidTr="006E28B3">
        <w:tc>
          <w:tcPr>
            <w:tcW w:w="10308" w:type="dxa"/>
            <w:gridSpan w:val="3"/>
          </w:tcPr>
          <w:p w:rsidR="00E620D9" w:rsidRPr="00E620D9" w:rsidRDefault="00E620D9" w:rsidP="00E620D9">
            <w:pPr>
              <w:spacing w:after="0" w:line="240" w:lineRule="auto"/>
              <w:ind w:firstLine="54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20D9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 xml:space="preserve">Итоговая аттестация в форме – </w:t>
            </w:r>
            <w:r w:rsidRPr="00E620D9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дифференцированный зачет</w:t>
            </w:r>
          </w:p>
        </w:tc>
      </w:tr>
    </w:tbl>
    <w:p w:rsidR="00E620D9" w:rsidRPr="00E620D9" w:rsidRDefault="00E620D9" w:rsidP="00E620D9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E620D9" w:rsidRPr="00E620D9" w:rsidRDefault="00E620D9" w:rsidP="00E620D9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E620D9" w:rsidRPr="00E620D9" w:rsidRDefault="00E620D9" w:rsidP="00E620D9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620D9" w:rsidRPr="00E620D9" w:rsidRDefault="00E620D9" w:rsidP="00E620D9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620D9" w:rsidRPr="00E620D9" w:rsidRDefault="00E620D9" w:rsidP="00E620D9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620D9" w:rsidRPr="00E620D9" w:rsidRDefault="00E620D9" w:rsidP="00E620D9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620D9" w:rsidRPr="00E620D9" w:rsidRDefault="00E620D9" w:rsidP="00E620D9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620D9" w:rsidRPr="00E620D9" w:rsidRDefault="00E620D9" w:rsidP="00E620D9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620D9" w:rsidRPr="00E620D9" w:rsidRDefault="00E620D9" w:rsidP="00E620D9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620D9" w:rsidRPr="00E620D9" w:rsidRDefault="00E620D9" w:rsidP="00E620D9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620D9" w:rsidRPr="00E620D9" w:rsidRDefault="00E620D9" w:rsidP="00E620D9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620D9" w:rsidRPr="00E620D9" w:rsidRDefault="00E620D9" w:rsidP="00E620D9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620D9" w:rsidRPr="00E620D9" w:rsidRDefault="00E620D9" w:rsidP="00E620D9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620D9" w:rsidRPr="00E620D9" w:rsidRDefault="00E620D9" w:rsidP="00E620D9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620D9" w:rsidRPr="00E620D9" w:rsidRDefault="00E620D9" w:rsidP="00E620D9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620D9" w:rsidRPr="00E620D9" w:rsidRDefault="00E620D9" w:rsidP="00E620D9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620D9" w:rsidRPr="00E620D9" w:rsidRDefault="00E620D9" w:rsidP="00E620D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sectPr w:rsidR="00E620D9" w:rsidRPr="00E620D9" w:rsidSect="00D17511">
      <w:pgSz w:w="11906" w:h="16838"/>
      <w:pgMar w:top="1134" w:right="851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661" w:rsidRDefault="00201661">
      <w:pPr>
        <w:spacing w:after="0" w:line="240" w:lineRule="auto"/>
      </w:pPr>
      <w:r>
        <w:separator/>
      </w:r>
    </w:p>
  </w:endnote>
  <w:endnote w:type="continuationSeparator" w:id="0">
    <w:p w:rsidR="00201661" w:rsidRDefault="0020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661" w:rsidRDefault="00201661">
      <w:pPr>
        <w:spacing w:after="0" w:line="240" w:lineRule="auto"/>
      </w:pPr>
      <w:r>
        <w:separator/>
      </w:r>
    </w:p>
  </w:footnote>
  <w:footnote w:type="continuationSeparator" w:id="0">
    <w:p w:rsidR="00201661" w:rsidRDefault="00201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44B3"/>
    <w:multiLevelType w:val="hybridMultilevel"/>
    <w:tmpl w:val="AE022A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5BE4764"/>
    <w:multiLevelType w:val="hybridMultilevel"/>
    <w:tmpl w:val="27728F80"/>
    <w:lvl w:ilvl="0" w:tplc="F3EEB5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9366E0F"/>
    <w:multiLevelType w:val="hybridMultilevel"/>
    <w:tmpl w:val="3894148C"/>
    <w:lvl w:ilvl="0" w:tplc="F3EEB5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F80BE6"/>
    <w:multiLevelType w:val="hybridMultilevel"/>
    <w:tmpl w:val="3C2CE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D9"/>
    <w:rsid w:val="00201661"/>
    <w:rsid w:val="00227B69"/>
    <w:rsid w:val="003F6089"/>
    <w:rsid w:val="007645D4"/>
    <w:rsid w:val="0092680C"/>
    <w:rsid w:val="0099173F"/>
    <w:rsid w:val="00CD04C9"/>
    <w:rsid w:val="00D17511"/>
    <w:rsid w:val="00E6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32601-D4EB-4191-80F9-02755A00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62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620D9"/>
  </w:style>
  <w:style w:type="character" w:styleId="a5">
    <w:name w:val="page number"/>
    <w:basedOn w:val="a0"/>
    <w:rsid w:val="00E62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42_Преподаватель</dc:creator>
  <cp:lastModifiedBy>admin</cp:lastModifiedBy>
  <cp:revision>3</cp:revision>
  <dcterms:created xsi:type="dcterms:W3CDTF">2014-10-29T08:43:00Z</dcterms:created>
  <dcterms:modified xsi:type="dcterms:W3CDTF">2015-12-07T08:19:00Z</dcterms:modified>
</cp:coreProperties>
</file>