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95" w:rsidRPr="005F7095" w:rsidRDefault="005F7095" w:rsidP="005F7095">
      <w:pPr>
        <w:spacing w:after="240"/>
        <w:jc w:val="center"/>
        <w:rPr>
          <w:rFonts w:ascii="Times New Roman" w:hAnsi="Times New Roman" w:cs="Times New Roman"/>
        </w:rPr>
      </w:pPr>
      <w:r w:rsidRPr="005F7095">
        <w:rPr>
          <w:rFonts w:ascii="Times New Roman" w:hAnsi="Times New Roman" w:cs="Times New Roman"/>
          <w:bCs/>
          <w:sz w:val="28"/>
          <w:szCs w:val="28"/>
        </w:rPr>
        <w:t>Календарный план</w:t>
      </w:r>
    </w:p>
    <w:tbl>
      <w:tblPr>
        <w:tblW w:w="0" w:type="auto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66"/>
        <w:gridCol w:w="1150"/>
        <w:gridCol w:w="1150"/>
        <w:gridCol w:w="2281"/>
        <w:gridCol w:w="2289"/>
        <w:gridCol w:w="1923"/>
      </w:tblGrid>
      <w:tr w:rsidR="005F7095" w:rsidRPr="005F7095" w:rsidTr="00A109BC">
        <w:tc>
          <w:tcPr>
            <w:tcW w:w="567" w:type="dxa"/>
          </w:tcPr>
          <w:p w:rsidR="005F7095" w:rsidRPr="005F7095" w:rsidRDefault="005F7095" w:rsidP="00A109BC">
            <w:pPr>
              <w:jc w:val="center"/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50" w:type="dxa"/>
          </w:tcPr>
          <w:p w:rsidR="005F7095" w:rsidRPr="005F7095" w:rsidRDefault="005F7095" w:rsidP="00A109BC">
            <w:pPr>
              <w:jc w:val="center"/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150" w:type="dxa"/>
          </w:tcPr>
          <w:p w:rsidR="005F7095" w:rsidRPr="005F7095" w:rsidRDefault="005F7095" w:rsidP="00A109BC">
            <w:pPr>
              <w:jc w:val="center"/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2506" w:type="dxa"/>
          </w:tcPr>
          <w:p w:rsidR="005F7095" w:rsidRPr="005F7095" w:rsidRDefault="005F7095" w:rsidP="00A109BC">
            <w:pPr>
              <w:jc w:val="center"/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707" w:type="dxa"/>
          </w:tcPr>
          <w:p w:rsidR="005F7095" w:rsidRPr="005F7095" w:rsidRDefault="005F7095" w:rsidP="00A109BC">
            <w:pPr>
              <w:jc w:val="center"/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Ожидаемые итоги</w:t>
            </w:r>
          </w:p>
        </w:tc>
        <w:tc>
          <w:tcPr>
            <w:tcW w:w="2305" w:type="dxa"/>
          </w:tcPr>
          <w:p w:rsidR="005F7095" w:rsidRPr="005F7095" w:rsidRDefault="005F7095" w:rsidP="00A109BC">
            <w:pPr>
              <w:jc w:val="center"/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Задача</w:t>
            </w:r>
          </w:p>
        </w:tc>
      </w:tr>
      <w:tr w:rsidR="005F7095" w:rsidRPr="005F7095" w:rsidTr="00A109BC">
        <w:tc>
          <w:tcPr>
            <w:tcW w:w="567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150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01.04.2022</w:t>
            </w:r>
          </w:p>
        </w:tc>
        <w:tc>
          <w:tcPr>
            <w:tcW w:w="2506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 xml:space="preserve">1. Отобрать заинтересованных в проекте волонтёров из числа студенческой молодёжи </w:t>
            </w:r>
            <w:proofErr w:type="spellStart"/>
            <w:r w:rsidRPr="005F7095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5F7095">
              <w:rPr>
                <w:rFonts w:ascii="Times New Roman" w:hAnsi="Times New Roman" w:cs="Times New Roman"/>
              </w:rPr>
              <w:t xml:space="preserve"> района.</w:t>
            </w: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 xml:space="preserve">  2. </w:t>
            </w:r>
            <w:proofErr w:type="gramStart"/>
            <w:r w:rsidRPr="005F7095">
              <w:rPr>
                <w:rFonts w:ascii="Times New Roman" w:hAnsi="Times New Roman" w:cs="Times New Roman"/>
              </w:rPr>
              <w:t>Разработать  дополнительную</w:t>
            </w:r>
            <w:proofErr w:type="gramEnd"/>
            <w:r w:rsidRPr="005F7095">
              <w:rPr>
                <w:rFonts w:ascii="Times New Roman" w:hAnsi="Times New Roman" w:cs="Times New Roman"/>
              </w:rPr>
              <w:t xml:space="preserve"> образовательную программу и УМК к ней для подготовки волонтёров – экскурсоводов основам музееведения и экскурсионной деятельности на базе интерактивной площадки. </w:t>
            </w: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3. Провести курсы подготовки волонтёров – экскурсоводов основам музееведения и экскурсионной деятельности на базе интерактивной площадки.</w:t>
            </w:r>
          </w:p>
        </w:tc>
        <w:tc>
          <w:tcPr>
            <w:tcW w:w="2707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 xml:space="preserve">1. Отобраны заинтересованные в проекте волонтёры из числа студенческой молодёжи </w:t>
            </w:r>
            <w:proofErr w:type="spellStart"/>
            <w:r w:rsidRPr="005F7095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5F7095">
              <w:rPr>
                <w:rFonts w:ascii="Times New Roman" w:hAnsi="Times New Roman" w:cs="Times New Roman"/>
              </w:rPr>
              <w:t xml:space="preserve"> района (20 человек). </w:t>
            </w: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5F7095">
              <w:rPr>
                <w:rFonts w:ascii="Times New Roman" w:hAnsi="Times New Roman" w:cs="Times New Roman"/>
              </w:rPr>
              <w:t>Разработана  дополнительная</w:t>
            </w:r>
            <w:proofErr w:type="gramEnd"/>
            <w:r w:rsidRPr="005F7095">
              <w:rPr>
                <w:rFonts w:ascii="Times New Roman" w:hAnsi="Times New Roman" w:cs="Times New Roman"/>
              </w:rPr>
              <w:t xml:space="preserve"> образовательная программа и УМК к ней для подготовки волонтёров – экскурсоводов. </w:t>
            </w: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 xml:space="preserve">3.  Проведены курсы подготовки волонтёров – экскурсоводов основам музееведения и экскурсионной деятельности </w:t>
            </w: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 xml:space="preserve"> (18 часов) на базе интерактивной и площадки (обучено 20 человек).</w:t>
            </w:r>
          </w:p>
        </w:tc>
        <w:tc>
          <w:tcPr>
            <w:tcW w:w="2305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 xml:space="preserve">Сформировать добровольческое просветительское сообщество волонтёров из числа студенческой молодёжи </w:t>
            </w:r>
            <w:proofErr w:type="spellStart"/>
            <w:r w:rsidRPr="005F7095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5F7095">
              <w:rPr>
                <w:rFonts w:ascii="Times New Roman" w:hAnsi="Times New Roman" w:cs="Times New Roman"/>
              </w:rPr>
              <w:t xml:space="preserve"> района, подготовить волонтерские группы гидов и ведущих интерактивных презентаций из числа педагогов и студенческой молодёжи.</w:t>
            </w:r>
          </w:p>
        </w:tc>
      </w:tr>
      <w:tr w:rsidR="005F7095" w:rsidRPr="005F7095" w:rsidTr="00A109BC">
        <w:tc>
          <w:tcPr>
            <w:tcW w:w="567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150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01.04.2022</w:t>
            </w:r>
          </w:p>
        </w:tc>
        <w:tc>
          <w:tcPr>
            <w:tcW w:w="2506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 xml:space="preserve">1.Исходя из конкурентоспособных предложений, закуплены: 1) Лазерный тир «Стрелок +» 2) Тематические стенды и услуги на оформление стендов (типографии). 3) </w:t>
            </w:r>
            <w:r w:rsidRPr="005F7095">
              <w:rPr>
                <w:rFonts w:ascii="Times New Roman" w:hAnsi="Times New Roman" w:cs="Times New Roman"/>
              </w:rPr>
              <w:lastRenderedPageBreak/>
              <w:t xml:space="preserve">Военная </w:t>
            </w:r>
            <w:proofErr w:type="gramStart"/>
            <w:r w:rsidRPr="005F7095">
              <w:rPr>
                <w:rFonts w:ascii="Times New Roman" w:hAnsi="Times New Roman" w:cs="Times New Roman"/>
              </w:rPr>
              <w:t>атрибутика:  3.1</w:t>
            </w:r>
            <w:proofErr w:type="gramEnd"/>
            <w:r w:rsidRPr="005F7095">
              <w:rPr>
                <w:rFonts w:ascii="Times New Roman" w:hAnsi="Times New Roman" w:cs="Times New Roman"/>
              </w:rPr>
              <w:t xml:space="preserve">) Костюм военнослужащего 3.2) сапоги  3.3) головной убор  3.4) Ремень поясной   3.5) Тельняшка 3.6) Макет пистолет Макарова  3.7) Макет АК-12 3.8) Макет гранат РГД -5 3.9) Макеты для метания гранат  3.10) Тренажер сердечно-легочной реанимации и приема </w:t>
            </w:r>
            <w:proofErr w:type="spellStart"/>
            <w:r w:rsidRPr="005F7095">
              <w:rPr>
                <w:rFonts w:ascii="Times New Roman" w:hAnsi="Times New Roman" w:cs="Times New Roman"/>
              </w:rPr>
              <w:t>Геймлиха</w:t>
            </w:r>
            <w:proofErr w:type="spellEnd"/>
            <w:r w:rsidRPr="005F7095">
              <w:rPr>
                <w:rFonts w:ascii="Times New Roman" w:hAnsi="Times New Roman" w:cs="Times New Roman"/>
              </w:rPr>
              <w:t xml:space="preserve"> 3.11) Пневматические винтовка </w:t>
            </w:r>
            <w:proofErr w:type="spellStart"/>
            <w:r w:rsidRPr="005F7095">
              <w:rPr>
                <w:rFonts w:ascii="Times New Roman" w:hAnsi="Times New Roman" w:cs="Times New Roman"/>
              </w:rPr>
              <w:t>Baikal</w:t>
            </w:r>
            <w:proofErr w:type="spellEnd"/>
            <w:r w:rsidRPr="005F7095">
              <w:rPr>
                <w:rFonts w:ascii="Times New Roman" w:hAnsi="Times New Roman" w:cs="Times New Roman"/>
              </w:rPr>
              <w:t xml:space="preserve">  МР-61-12  3.12) Костюмы ОЗК 3.13) Противогазы ГП-15 3.14) Шина транспортная 3.15) Компас Адрианова  3.16) Макетно-маркерная доска. Макеты убежищ и простейших укрытий 3.17) Макет магазина АК-12 3.18) Макет учебного патрона АК-12 </w:t>
            </w:r>
            <w:proofErr w:type="gramStart"/>
            <w:r w:rsidRPr="005F7095">
              <w:rPr>
                <w:rFonts w:ascii="Times New Roman" w:hAnsi="Times New Roman" w:cs="Times New Roman"/>
              </w:rPr>
              <w:t>3.19)Макет</w:t>
            </w:r>
            <w:proofErr w:type="gramEnd"/>
            <w:r w:rsidRPr="005F7095">
              <w:rPr>
                <w:rFonts w:ascii="Times New Roman" w:hAnsi="Times New Roman" w:cs="Times New Roman"/>
              </w:rPr>
              <w:t xml:space="preserve"> ММГ ППШ (ВПО-512) 3.20) ноутбук 3.21) проектор 3.22) проектный экран  2. Ремонт помещения для демонстрации выставки и  её хранения. 3. Оформление фона и антуража кабинета и выставочных материалов для интерактивной выставки.</w:t>
            </w:r>
          </w:p>
        </w:tc>
        <w:tc>
          <w:tcPr>
            <w:tcW w:w="2707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gramStart"/>
            <w:r w:rsidRPr="005F7095">
              <w:rPr>
                <w:rFonts w:ascii="Times New Roman" w:hAnsi="Times New Roman" w:cs="Times New Roman"/>
              </w:rPr>
              <w:t>закуплены:  1</w:t>
            </w:r>
            <w:proofErr w:type="gramEnd"/>
            <w:r w:rsidRPr="005F7095">
              <w:rPr>
                <w:rFonts w:ascii="Times New Roman" w:hAnsi="Times New Roman" w:cs="Times New Roman"/>
              </w:rPr>
              <w:t xml:space="preserve">) 1 шт. 2) Тематические стенды и услуги на оформление стендов (типографии). 3) Военная атрибутика: костюм военнослужащего 20 штук. 20 шт. 20 шт. 20 шт. 20 шт. 2 шт. 5 шт. </w:t>
            </w:r>
            <w:r w:rsidRPr="005F7095">
              <w:rPr>
                <w:rFonts w:ascii="Times New Roman" w:hAnsi="Times New Roman" w:cs="Times New Roman"/>
              </w:rPr>
              <w:lastRenderedPageBreak/>
              <w:t>5 шт. 3.9) 5 шт. 3.10) 2 шт.  3.11) 4 шт. 3.12) 5 шт. 3.13) 5 шт. 3.14) 1 шт. 3.15) 5 шт. 3.16) 1 шт. 3.17) 5 шт. 3.18) 200 шт.  3.19) 2 шт. 3.20) 1 шт. 3.21)  1 шт. 3.22)  1 шт.  2. Выполнен ремонт кабинета № 65 на общую сумму 100 тысяч рублей.  3. Оформлены фон и антураж кабинета и выставочные материалы для интерактивной выставки.</w:t>
            </w:r>
          </w:p>
        </w:tc>
        <w:tc>
          <w:tcPr>
            <w:tcW w:w="2305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lastRenderedPageBreak/>
              <w:t>Создать материально-техническую базу интерактивной площадки гражданско-</w:t>
            </w:r>
            <w:proofErr w:type="spellStart"/>
            <w:r w:rsidRPr="005F7095">
              <w:rPr>
                <w:rFonts w:ascii="Times New Roman" w:hAnsi="Times New Roman" w:cs="Times New Roman"/>
              </w:rPr>
              <w:t>партриотической</w:t>
            </w:r>
            <w:proofErr w:type="spellEnd"/>
            <w:r w:rsidRPr="005F7095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  <w:tr w:rsidR="005F7095" w:rsidRPr="005F7095" w:rsidTr="00A109BC">
        <w:tc>
          <w:tcPr>
            <w:tcW w:w="567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50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150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01.04.2022</w:t>
            </w:r>
          </w:p>
        </w:tc>
        <w:tc>
          <w:tcPr>
            <w:tcW w:w="2506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 xml:space="preserve">1. Разработать учебных планов интерактивных </w:t>
            </w:r>
            <w:r w:rsidRPr="005F7095">
              <w:rPr>
                <w:rFonts w:ascii="Times New Roman" w:hAnsi="Times New Roman" w:cs="Times New Roman"/>
              </w:rPr>
              <w:lastRenderedPageBreak/>
              <w:t xml:space="preserve">экскурсионных занятий и сопроводительных дидактических пособий для м/п проекта. </w:t>
            </w:r>
            <w:proofErr w:type="gramStart"/>
            <w:r w:rsidRPr="005F7095">
              <w:rPr>
                <w:rFonts w:ascii="Times New Roman" w:hAnsi="Times New Roman" w:cs="Times New Roman"/>
              </w:rPr>
              <w:t>2..</w:t>
            </w:r>
            <w:proofErr w:type="gramEnd"/>
            <w:r w:rsidRPr="005F7095">
              <w:rPr>
                <w:rFonts w:ascii="Times New Roman" w:hAnsi="Times New Roman" w:cs="Times New Roman"/>
              </w:rPr>
              <w:t>Подготовить эскизы и  материалы для оформления стендов.</w:t>
            </w: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 xml:space="preserve"> 3.Настроить необходимое программное обеспечение для проведения интерактивных игр и деятельности лазерного тира, а также программ и </w:t>
            </w:r>
            <w:proofErr w:type="spellStart"/>
            <w:r w:rsidRPr="005F7095">
              <w:rPr>
                <w:rFonts w:ascii="Times New Roman" w:hAnsi="Times New Roman" w:cs="Times New Roman"/>
              </w:rPr>
              <w:t>квестов</w:t>
            </w:r>
            <w:proofErr w:type="spellEnd"/>
            <w:r w:rsidRPr="005F7095">
              <w:rPr>
                <w:rFonts w:ascii="Times New Roman" w:hAnsi="Times New Roman" w:cs="Times New Roman"/>
              </w:rPr>
              <w:t xml:space="preserve">. </w:t>
            </w: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4. На основании пункта 1.оформить стенды и фон для выставки.</w:t>
            </w:r>
          </w:p>
        </w:tc>
        <w:tc>
          <w:tcPr>
            <w:tcW w:w="2707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lastRenderedPageBreak/>
              <w:t xml:space="preserve">1. Разработка учебных планов интерактивных </w:t>
            </w:r>
            <w:r w:rsidRPr="005F7095">
              <w:rPr>
                <w:rFonts w:ascii="Times New Roman" w:hAnsi="Times New Roman" w:cs="Times New Roman"/>
              </w:rPr>
              <w:lastRenderedPageBreak/>
              <w:t xml:space="preserve">экскурсионных занятий и сопроводительных дидактических пособий. </w:t>
            </w: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 xml:space="preserve">2.Подготовлены эскизы </w:t>
            </w:r>
            <w:proofErr w:type="gramStart"/>
            <w:r w:rsidRPr="005F7095">
              <w:rPr>
                <w:rFonts w:ascii="Times New Roman" w:hAnsi="Times New Roman" w:cs="Times New Roman"/>
              </w:rPr>
              <w:t>и  материалы</w:t>
            </w:r>
            <w:proofErr w:type="gramEnd"/>
            <w:r w:rsidRPr="005F7095">
              <w:rPr>
                <w:rFonts w:ascii="Times New Roman" w:hAnsi="Times New Roman" w:cs="Times New Roman"/>
              </w:rPr>
              <w:t xml:space="preserve"> для оформления стендов. </w:t>
            </w: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 xml:space="preserve">3.Настроено необходимое ПО для проведения интерактивных игр и деятельности лазерного тира, а также программ и </w:t>
            </w:r>
            <w:proofErr w:type="spellStart"/>
            <w:r w:rsidRPr="005F7095">
              <w:rPr>
                <w:rFonts w:ascii="Times New Roman" w:hAnsi="Times New Roman" w:cs="Times New Roman"/>
              </w:rPr>
              <w:t>квестов</w:t>
            </w:r>
            <w:proofErr w:type="spellEnd"/>
            <w:r w:rsidRPr="005F7095">
              <w:rPr>
                <w:rFonts w:ascii="Times New Roman" w:hAnsi="Times New Roman" w:cs="Times New Roman"/>
              </w:rPr>
              <w:t xml:space="preserve">. </w:t>
            </w: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4. Оформлены стенды и фон для выставки.</w:t>
            </w:r>
          </w:p>
        </w:tc>
        <w:tc>
          <w:tcPr>
            <w:tcW w:w="2305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lastRenderedPageBreak/>
              <w:t xml:space="preserve">Подготовить методические и дидактические </w:t>
            </w:r>
            <w:r w:rsidRPr="005F7095">
              <w:rPr>
                <w:rFonts w:ascii="Times New Roman" w:hAnsi="Times New Roman" w:cs="Times New Roman"/>
              </w:rPr>
              <w:lastRenderedPageBreak/>
              <w:t xml:space="preserve">материалы для оформления передвижных интерактивных стендов, проведения интерактивных мероприятий, викторины «Своя игра», выполнения </w:t>
            </w:r>
            <w:proofErr w:type="spellStart"/>
            <w:r w:rsidRPr="005F7095">
              <w:rPr>
                <w:rFonts w:ascii="Times New Roman" w:hAnsi="Times New Roman" w:cs="Times New Roman"/>
              </w:rPr>
              <w:t>квестовых</w:t>
            </w:r>
            <w:proofErr w:type="spellEnd"/>
            <w:r w:rsidRPr="005F7095">
              <w:rPr>
                <w:rFonts w:ascii="Times New Roman" w:hAnsi="Times New Roman" w:cs="Times New Roman"/>
              </w:rPr>
              <w:t xml:space="preserve"> заданий в электронном комплексе лазерного тира. </w:t>
            </w:r>
            <w:proofErr w:type="gramStart"/>
            <w:r w:rsidRPr="005F7095">
              <w:rPr>
                <w:rFonts w:ascii="Times New Roman" w:hAnsi="Times New Roman" w:cs="Times New Roman"/>
              </w:rPr>
              <w:t>Разработать  просветительские</w:t>
            </w:r>
            <w:proofErr w:type="gramEnd"/>
            <w:r w:rsidRPr="005F7095">
              <w:rPr>
                <w:rFonts w:ascii="Times New Roman" w:hAnsi="Times New Roman" w:cs="Times New Roman"/>
              </w:rPr>
              <w:t xml:space="preserve"> программы для студенческой молодёжи и подростков Республики Коми   с использованием атрибутики и оборудования проекта.</w:t>
            </w:r>
          </w:p>
        </w:tc>
      </w:tr>
      <w:tr w:rsidR="005F7095" w:rsidRPr="005F7095" w:rsidTr="00A109BC">
        <w:tc>
          <w:tcPr>
            <w:tcW w:w="567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50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150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01.04.2022</w:t>
            </w:r>
          </w:p>
        </w:tc>
        <w:tc>
          <w:tcPr>
            <w:tcW w:w="2506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1.</w:t>
            </w:r>
            <w:r w:rsidRPr="005F7095">
              <w:rPr>
                <w:rFonts w:ascii="Times New Roman" w:hAnsi="Times New Roman" w:cs="Times New Roman"/>
              </w:rPr>
              <w:tab/>
              <w:t xml:space="preserve">Обеспечить информационно-организационное обеспечение проекта </w:t>
            </w:r>
            <w:proofErr w:type="gramStart"/>
            <w:r w:rsidRPr="005F7095">
              <w:rPr>
                <w:rFonts w:ascii="Times New Roman" w:hAnsi="Times New Roman" w:cs="Times New Roman"/>
              </w:rPr>
              <w:t>и  рекламой</w:t>
            </w:r>
            <w:proofErr w:type="gramEnd"/>
            <w:r w:rsidRPr="005F7095">
              <w:rPr>
                <w:rFonts w:ascii="Times New Roman" w:hAnsi="Times New Roman" w:cs="Times New Roman"/>
              </w:rPr>
              <w:t xml:space="preserve"> и сбор заявок от потенциальных посетителей. </w:t>
            </w: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2.</w:t>
            </w:r>
            <w:r w:rsidRPr="005F7095">
              <w:rPr>
                <w:rFonts w:ascii="Times New Roman" w:hAnsi="Times New Roman" w:cs="Times New Roman"/>
              </w:rPr>
              <w:tab/>
              <w:t xml:space="preserve">Проведение интерактивных занятий и экскурсий для молодёжи и подростов общеобразовательных учреждений, детские лагеря, площадки и мероприятия, посвященные 100-Республики Коми с участием волонтёров </w:t>
            </w:r>
            <w:r w:rsidRPr="005F7095">
              <w:rPr>
                <w:rFonts w:ascii="Times New Roman" w:hAnsi="Times New Roman" w:cs="Times New Roman"/>
              </w:rPr>
              <w:lastRenderedPageBreak/>
              <w:t>студентов-экскурсоводов, прошедших курсы подготовки основам музееведения и экскурсионной деятельности на базе интерактивной площадки.</w:t>
            </w:r>
          </w:p>
        </w:tc>
        <w:tc>
          <w:tcPr>
            <w:tcW w:w="2707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lastRenderedPageBreak/>
              <w:t>1.</w:t>
            </w:r>
            <w:r w:rsidRPr="005F7095">
              <w:rPr>
                <w:rFonts w:ascii="Times New Roman" w:hAnsi="Times New Roman" w:cs="Times New Roman"/>
              </w:rPr>
              <w:tab/>
              <w:t xml:space="preserve">Обеспечить информационно-организационное обеспечение проекта </w:t>
            </w:r>
            <w:proofErr w:type="gramStart"/>
            <w:r w:rsidRPr="005F7095">
              <w:rPr>
                <w:rFonts w:ascii="Times New Roman" w:hAnsi="Times New Roman" w:cs="Times New Roman"/>
              </w:rPr>
              <w:t>и  рекламой</w:t>
            </w:r>
            <w:proofErr w:type="gramEnd"/>
            <w:r w:rsidRPr="005F7095">
              <w:rPr>
                <w:rFonts w:ascii="Times New Roman" w:hAnsi="Times New Roman" w:cs="Times New Roman"/>
              </w:rPr>
              <w:t xml:space="preserve"> сбор заявок от потенциальных посетителей(собрано заявок на 1000 человек). </w:t>
            </w: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2.</w:t>
            </w:r>
            <w:r w:rsidRPr="005F7095">
              <w:rPr>
                <w:rFonts w:ascii="Times New Roman" w:hAnsi="Times New Roman" w:cs="Times New Roman"/>
              </w:rPr>
              <w:tab/>
              <w:t>Провели интерактивные занятия и экскурсия для молодёжи и подростов общеобразовательных учреждений, детские лагеря, площадки и мероприятия, посвященные 100-</w:t>
            </w:r>
            <w:r w:rsidRPr="005F7095">
              <w:rPr>
                <w:rFonts w:ascii="Times New Roman" w:hAnsi="Times New Roman" w:cs="Times New Roman"/>
              </w:rPr>
              <w:lastRenderedPageBreak/>
              <w:t xml:space="preserve">Республики Коми. (3 выезда в год в </w:t>
            </w:r>
            <w:proofErr w:type="spellStart"/>
            <w:r w:rsidRPr="005F7095">
              <w:rPr>
                <w:rFonts w:ascii="Times New Roman" w:hAnsi="Times New Roman" w:cs="Times New Roman"/>
              </w:rPr>
              <w:t>с.п</w:t>
            </w:r>
            <w:proofErr w:type="spellEnd"/>
            <w:r w:rsidRPr="005F70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7095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5F70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7095">
              <w:rPr>
                <w:rFonts w:ascii="Times New Roman" w:hAnsi="Times New Roman" w:cs="Times New Roman"/>
              </w:rPr>
              <w:t>Сысольского</w:t>
            </w:r>
            <w:proofErr w:type="spellEnd"/>
            <w:r w:rsidRPr="005F7095">
              <w:rPr>
                <w:rFonts w:ascii="Times New Roman" w:hAnsi="Times New Roman" w:cs="Times New Roman"/>
              </w:rPr>
              <w:t>,</w:t>
            </w:r>
            <w:r w:rsidRPr="005F70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095">
              <w:rPr>
                <w:rFonts w:ascii="Times New Roman" w:hAnsi="Times New Roman" w:cs="Times New Roman"/>
              </w:rPr>
              <w:t>Усть-</w:t>
            </w:r>
            <w:proofErr w:type="gramStart"/>
            <w:r w:rsidRPr="005F7095">
              <w:rPr>
                <w:rFonts w:ascii="Times New Roman" w:hAnsi="Times New Roman" w:cs="Times New Roman"/>
              </w:rPr>
              <w:t>Куломского</w:t>
            </w:r>
            <w:proofErr w:type="spellEnd"/>
            <w:r w:rsidRPr="005F70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F7095">
              <w:rPr>
                <w:rFonts w:ascii="Times New Roman" w:hAnsi="Times New Roman" w:cs="Times New Roman"/>
              </w:rPr>
              <w:t xml:space="preserve"> районов).: Усть-Кулом, Объячево, Микунь, </w:t>
            </w:r>
            <w:proofErr w:type="spellStart"/>
            <w:r w:rsidRPr="005F7095">
              <w:rPr>
                <w:rFonts w:ascii="Times New Roman" w:hAnsi="Times New Roman" w:cs="Times New Roman"/>
              </w:rPr>
              <w:t>Корткеросс</w:t>
            </w:r>
            <w:proofErr w:type="spellEnd"/>
            <w:r w:rsidRPr="005F7095">
              <w:rPr>
                <w:rFonts w:ascii="Times New Roman" w:hAnsi="Times New Roman" w:cs="Times New Roman"/>
              </w:rPr>
              <w:t>.</w:t>
            </w: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  <w:b/>
              </w:rPr>
            </w:pPr>
            <w:r w:rsidRPr="005F7095">
              <w:rPr>
                <w:rFonts w:ascii="Times New Roman" w:hAnsi="Times New Roman" w:cs="Times New Roman"/>
                <w:b/>
              </w:rPr>
              <w:t xml:space="preserve">Охват </w:t>
            </w:r>
            <w:proofErr w:type="gramStart"/>
            <w:r w:rsidRPr="005F7095">
              <w:rPr>
                <w:rFonts w:ascii="Times New Roman" w:hAnsi="Times New Roman" w:cs="Times New Roman"/>
                <w:b/>
              </w:rPr>
              <w:t>( с</w:t>
            </w:r>
            <w:proofErr w:type="gramEnd"/>
            <w:r w:rsidRPr="005F7095">
              <w:rPr>
                <w:rFonts w:ascii="Times New Roman" w:hAnsi="Times New Roman" w:cs="Times New Roman"/>
                <w:b/>
              </w:rPr>
              <w:t xml:space="preserve"> выездом в МО) молодёжи и подростков – 200 человек, Охват на базе проекта – 800 студентов.</w:t>
            </w:r>
          </w:p>
        </w:tc>
        <w:tc>
          <w:tcPr>
            <w:tcW w:w="2305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proofErr w:type="gramStart"/>
            <w:r w:rsidRPr="005F7095">
              <w:rPr>
                <w:rFonts w:ascii="Times New Roman" w:hAnsi="Times New Roman" w:cs="Times New Roman"/>
              </w:rPr>
              <w:lastRenderedPageBreak/>
              <w:t>Организовать  и</w:t>
            </w:r>
            <w:proofErr w:type="gramEnd"/>
            <w:r w:rsidRPr="005F7095">
              <w:rPr>
                <w:rFonts w:ascii="Times New Roman" w:hAnsi="Times New Roman" w:cs="Times New Roman"/>
              </w:rPr>
              <w:t xml:space="preserve"> провести просветительскую работу (к 100 - Республики Коми) по реализации просветительских программ на базе передвижной интерактивной площадки во взаимодействии с партнёрами ( </w:t>
            </w:r>
            <w:proofErr w:type="spellStart"/>
            <w:r w:rsidRPr="005F7095">
              <w:rPr>
                <w:rFonts w:ascii="Times New Roman" w:hAnsi="Times New Roman" w:cs="Times New Roman"/>
              </w:rPr>
              <w:t>в.т.ч</w:t>
            </w:r>
            <w:proofErr w:type="spellEnd"/>
            <w:r w:rsidRPr="005F7095">
              <w:rPr>
                <w:rFonts w:ascii="Times New Roman" w:hAnsi="Times New Roman" w:cs="Times New Roman"/>
              </w:rPr>
              <w:t>. с посещением образовательных организаций, детских лагерей, площадок и мероприятий.</w:t>
            </w:r>
          </w:p>
        </w:tc>
      </w:tr>
      <w:tr w:rsidR="005F7095" w:rsidRPr="005F7095" w:rsidTr="00A109BC">
        <w:tc>
          <w:tcPr>
            <w:tcW w:w="567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50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150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01.04.2022</w:t>
            </w:r>
          </w:p>
        </w:tc>
        <w:tc>
          <w:tcPr>
            <w:tcW w:w="2506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1.</w:t>
            </w:r>
            <w:r w:rsidRPr="005F7095">
              <w:rPr>
                <w:rFonts w:ascii="Times New Roman" w:hAnsi="Times New Roman" w:cs="Times New Roman"/>
              </w:rPr>
              <w:tab/>
              <w:t>Создать группы в социальных сетях и мессенджерах.</w:t>
            </w: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2.</w:t>
            </w:r>
            <w:r w:rsidRPr="005F7095">
              <w:rPr>
                <w:rFonts w:ascii="Times New Roman" w:hAnsi="Times New Roman" w:cs="Times New Roman"/>
              </w:rPr>
              <w:tab/>
              <w:t xml:space="preserve">Назначить из числа волонтеров ответственных за новостное сопровождение и создание интернет-контента. </w:t>
            </w: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 xml:space="preserve"> 3.Взаимодействие со СМИ. </w:t>
            </w: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4.</w:t>
            </w:r>
            <w:r w:rsidRPr="005F7095">
              <w:rPr>
                <w:rFonts w:ascii="Times New Roman" w:hAnsi="Times New Roman" w:cs="Times New Roman"/>
              </w:rPr>
              <w:tab/>
              <w:t xml:space="preserve">Направление статей о </w:t>
            </w:r>
            <w:proofErr w:type="gramStart"/>
            <w:r w:rsidRPr="005F7095">
              <w:rPr>
                <w:rFonts w:ascii="Times New Roman" w:hAnsi="Times New Roman" w:cs="Times New Roman"/>
              </w:rPr>
              <w:t>результатах  реализации</w:t>
            </w:r>
            <w:proofErr w:type="gramEnd"/>
            <w:r w:rsidRPr="005F7095">
              <w:rPr>
                <w:rFonts w:ascii="Times New Roman" w:hAnsi="Times New Roman" w:cs="Times New Roman"/>
              </w:rPr>
              <w:t xml:space="preserve"> проекта в научно-практических конференциях и выступление на них.</w:t>
            </w:r>
          </w:p>
        </w:tc>
        <w:tc>
          <w:tcPr>
            <w:tcW w:w="2707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1.Функционируют группы в социальных сетях и мессенджерах («</w:t>
            </w:r>
            <w:proofErr w:type="spellStart"/>
            <w:r w:rsidRPr="005F709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F7095">
              <w:rPr>
                <w:rFonts w:ascii="Times New Roman" w:hAnsi="Times New Roman" w:cs="Times New Roman"/>
              </w:rPr>
              <w:t>», Телеграмм», «</w:t>
            </w:r>
            <w:proofErr w:type="spellStart"/>
            <w:r w:rsidRPr="005F7095">
              <w:rPr>
                <w:rFonts w:ascii="Times New Roman" w:hAnsi="Times New Roman" w:cs="Times New Roman"/>
              </w:rPr>
              <w:t>WhatsApp</w:t>
            </w:r>
            <w:proofErr w:type="spellEnd"/>
            <w:r w:rsidRPr="005F7095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5F7095">
              <w:rPr>
                <w:rFonts w:ascii="Times New Roman" w:hAnsi="Times New Roman" w:cs="Times New Roman"/>
              </w:rPr>
              <w:t>Instagram</w:t>
            </w:r>
            <w:proofErr w:type="spellEnd"/>
            <w:r w:rsidRPr="005F7095">
              <w:rPr>
                <w:rFonts w:ascii="Times New Roman" w:hAnsi="Times New Roman" w:cs="Times New Roman"/>
              </w:rPr>
              <w:t xml:space="preserve">»). 2.Назначили из числа волонтеров ответственных за новостное сопровождение и создание интернет-контента (1 человек). </w:t>
            </w: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 xml:space="preserve">3.Информация </w:t>
            </w:r>
            <w:proofErr w:type="gramStart"/>
            <w:r w:rsidRPr="005F7095">
              <w:rPr>
                <w:rFonts w:ascii="Times New Roman" w:hAnsi="Times New Roman" w:cs="Times New Roman"/>
              </w:rPr>
              <w:t>о  проекте</w:t>
            </w:r>
            <w:proofErr w:type="gramEnd"/>
            <w:r w:rsidRPr="005F7095">
              <w:rPr>
                <w:rFonts w:ascii="Times New Roman" w:hAnsi="Times New Roman" w:cs="Times New Roman"/>
              </w:rPr>
              <w:t xml:space="preserve">  в теле-печатных - СМИ. (3 раза за год). </w:t>
            </w:r>
          </w:p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 xml:space="preserve">4. Размещение статей о </w:t>
            </w:r>
            <w:proofErr w:type="gramStart"/>
            <w:r w:rsidRPr="005F7095">
              <w:rPr>
                <w:rFonts w:ascii="Times New Roman" w:hAnsi="Times New Roman" w:cs="Times New Roman"/>
              </w:rPr>
              <w:t>результатах  реализации</w:t>
            </w:r>
            <w:proofErr w:type="gramEnd"/>
            <w:r w:rsidRPr="005F7095">
              <w:rPr>
                <w:rFonts w:ascii="Times New Roman" w:hAnsi="Times New Roman" w:cs="Times New Roman"/>
              </w:rPr>
              <w:t xml:space="preserve"> проекта в  сборниках научно-практических конференций и выступление на них (2 раза).</w:t>
            </w:r>
          </w:p>
        </w:tc>
        <w:tc>
          <w:tcPr>
            <w:tcW w:w="2305" w:type="dxa"/>
          </w:tcPr>
          <w:p w:rsidR="005F7095" w:rsidRPr="005F7095" w:rsidRDefault="005F7095" w:rsidP="00A109BC">
            <w:pPr>
              <w:rPr>
                <w:rFonts w:ascii="Times New Roman" w:hAnsi="Times New Roman" w:cs="Times New Roman"/>
              </w:rPr>
            </w:pPr>
            <w:r w:rsidRPr="005F7095">
              <w:rPr>
                <w:rFonts w:ascii="Times New Roman" w:hAnsi="Times New Roman" w:cs="Times New Roman"/>
              </w:rPr>
              <w:t>Обеспечить информационное сопровождение проекта в СМИ, в том числе с использованием социальных сетей и сайтов партнёрских организаций.</w:t>
            </w:r>
          </w:p>
        </w:tc>
      </w:tr>
    </w:tbl>
    <w:p w:rsidR="005F7095" w:rsidRPr="005F7095" w:rsidRDefault="005F7095" w:rsidP="005F7095">
      <w:pPr>
        <w:rPr>
          <w:rFonts w:ascii="Times New Roman" w:hAnsi="Times New Roman" w:cs="Times New Roman"/>
        </w:rPr>
      </w:pPr>
    </w:p>
    <w:p w:rsidR="00302D0F" w:rsidRPr="005F7095" w:rsidRDefault="00302D0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02D0F" w:rsidRPr="005F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95"/>
    <w:rsid w:val="00302D0F"/>
    <w:rsid w:val="005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83BDE-7A26-4A10-8132-64774D99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</dc:creator>
  <cp:keywords/>
  <dc:description/>
  <cp:lastModifiedBy>Dream</cp:lastModifiedBy>
  <cp:revision>1</cp:revision>
  <dcterms:created xsi:type="dcterms:W3CDTF">2022-03-03T18:16:00Z</dcterms:created>
  <dcterms:modified xsi:type="dcterms:W3CDTF">2022-03-03T18:17:00Z</dcterms:modified>
</cp:coreProperties>
</file>